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43" w:rsidRDefault="002F1743" w:rsidP="002F1743">
      <w:pPr>
        <w:rPr>
          <w:rFonts w:ascii="Palatino Linotype" w:hAnsi="Palatino Linotype"/>
          <w:b/>
          <w:sz w:val="22"/>
          <w:szCs w:val="22"/>
        </w:rPr>
      </w:pPr>
    </w:p>
    <w:p w:rsidR="002F728C" w:rsidRDefault="002F728C" w:rsidP="002F728C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2F728C" w:rsidRDefault="002F728C" w:rsidP="002F728C">
      <w:pPr>
        <w:rPr>
          <w:rFonts w:ascii="Palatino Linotype" w:eastAsia="Times New Roman" w:hAnsi="Palatino Linotype"/>
          <w:sz w:val="28"/>
          <w:szCs w:val="22"/>
          <w:lang w:val="pap-AN"/>
        </w:rPr>
      </w:pPr>
      <w:bookmarkStart w:id="0" w:name="_GoBack"/>
      <w:r>
        <w:rPr>
          <w:rFonts w:ascii="Palatino Linotype" w:eastAsia="Times New Roman" w:hAnsi="Palatino Linotype"/>
          <w:b/>
          <w:bCs/>
          <w:sz w:val="28"/>
          <w:szCs w:val="28"/>
          <w:lang w:val="pap-AN"/>
        </w:rPr>
        <w:t xml:space="preserve">Outoridat di Aviashon Sivil Kòrsou </w:t>
      </w:r>
      <w:r>
        <w:rPr>
          <w:rFonts w:ascii="Palatino Linotype" w:hAnsi="Palatino Linotype"/>
          <w:b/>
          <w:sz w:val="28"/>
          <w:szCs w:val="28"/>
          <w:lang w:val="pap-AN"/>
        </w:rPr>
        <w:t>tin</w:t>
      </w:r>
      <w:r>
        <w:rPr>
          <w:rFonts w:ascii="Palatino Linotype" w:hAnsi="Palatino Linotype"/>
          <w:b/>
          <w:sz w:val="28"/>
          <w:szCs w:val="22"/>
          <w:lang w:val="pap-AN"/>
        </w:rPr>
        <w:t xml:space="preserve"> un direktor general nobo.</w:t>
      </w:r>
    </w:p>
    <w:bookmarkEnd w:id="0"/>
    <w:p w:rsidR="002F728C" w:rsidRDefault="002F728C" w:rsidP="002F728C">
      <w:p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</w:p>
    <w:p w:rsidR="002F728C" w:rsidRDefault="002F728C" w:rsidP="002F728C">
      <w:p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  <w:t xml:space="preserve">Willemstad -  Outoridat di Aviashon Sivil Kòrsou (CCAA), a konosé su  direktor nobo den persona di Sr. Johan P.M. Steinmetz (Peter). Riba 11 di ougùstùs 2020 personal di CCAA, den kompania di Minister Jesus-Leito, direktor di sektor di Trafiko i Transporte sra. Hollander i direktor suplente di CCAA sr. Laplace, a keda introdusí na sr. Steinmetz. </w:t>
      </w:r>
    </w:p>
    <w:p w:rsidR="002F728C" w:rsidRDefault="002F728C" w:rsidP="002F728C">
      <w:p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CCAA pa un temporada basta largu a konta ku diferente direktor ku a asumí e enkargo temporalmente. Komo ku e funshon ta rekerí di un eksperto basta spesífiko a tuma tempu pa yega na e persona kalifiká  i ku interes nesesario pa ehersé e funshon. </w:t>
      </w: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Ministerio di VVRP a pasa den proseso di kasi un aña bou di guia di Deloitte pa asina yega na un kandidato. Na promé instante a risibí hopi reakshon di diferente parti di mundu inkluso Kòrsou. Segun e proseso di solisitut a sigui kana a keda ku 9 kandidato i despues 3,kual ta esnan ku despues di diferente kombersashon i “assessment” a demostrá di ta mas adekuá pa asumí e enkargo. Na final di e trayekto sr. Steinmetz a resultá e mihó kandidato. </w:t>
      </w: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Durante e proseso di solisitut e enfoke tabata pa selekshoná un kandidato ku lo bai tin e tarea di konkluí e ouditoria di </w:t>
      </w:r>
      <w:r w:rsidRPr="002F728C">
        <w:rPr>
          <w:rFonts w:ascii="Palatino Linotype" w:eastAsia="Times New Roman" w:hAnsi="Palatino Linotype"/>
          <w:sz w:val="22"/>
          <w:szCs w:val="22"/>
          <w:lang w:val="pap-AN"/>
        </w:rPr>
        <w:t xml:space="preserve">International Civil Aviation Organization 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(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ICAO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)</w:t>
      </w: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  i sigui traha riba e organisashon pe yega tambe bek na kategoria 1 di</w:t>
      </w: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 </w:t>
      </w:r>
      <w:r w:rsidRPr="002F728C">
        <w:rPr>
          <w:rFonts w:ascii="Palatino Linotype" w:eastAsia="Times New Roman" w:hAnsi="Palatino Linotype"/>
          <w:sz w:val="22"/>
          <w:szCs w:val="22"/>
          <w:lang w:val="pap-AN"/>
        </w:rPr>
        <w:t>Federal Aviation Administration</w:t>
      </w: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 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(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FAA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)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.</w:t>
      </w: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Sr. Steinmetz tin vasto aña di eksperensia den e ámbito di Aviashon Sivil i ta spesialisá den: </w:t>
      </w:r>
    </w:p>
    <w:p w:rsidR="002F728C" w:rsidRDefault="002F728C" w:rsidP="002F728C">
      <w:pPr>
        <w:pStyle w:val="msolistparagraph0"/>
        <w:numPr>
          <w:ilvl w:val="0"/>
          <w:numId w:val="19"/>
        </w:numPr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>maneho di Aeropuerto;</w:t>
      </w:r>
    </w:p>
    <w:p w:rsidR="002F728C" w:rsidRDefault="002F728C" w:rsidP="002F728C">
      <w:pPr>
        <w:numPr>
          <w:ilvl w:val="0"/>
          <w:numId w:val="19"/>
        </w:numPr>
        <w:spacing w:before="100" w:beforeAutospacing="1" w:after="100" w:afterAutospacing="1"/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>desaroyo stratégiko den aviashon;</w:t>
      </w:r>
    </w:p>
    <w:p w:rsidR="002F728C" w:rsidRPr="002F728C" w:rsidRDefault="002F728C" w:rsidP="002F728C">
      <w:pPr>
        <w:numPr>
          <w:ilvl w:val="0"/>
          <w:numId w:val="19"/>
        </w:numPr>
        <w:spacing w:before="100" w:beforeAutospacing="1" w:after="100" w:afterAutospacing="1"/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maneho di kambio i restrukturashon pa yega na un invershon ku benefisio. </w:t>
      </w: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Sr. Steinmetz a kuminsá su karera den Aviashon Sivil na Direktorado di Aviashon Sivil di Ministerie van Verkeer en Waterstaat, na Den Haag , Hulanda. Despues di esaki e la traha e.o. </w:t>
      </w: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na 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Aruba, i su último funshon tabata komo Managing Director na Stockholm Sk</w:t>
      </w:r>
      <w:r>
        <w:rPr>
          <w:rFonts w:ascii="Calibri" w:eastAsia="Times New Roman" w:hAnsi="Calibri" w:cs="Calibri"/>
          <w:sz w:val="22"/>
          <w:szCs w:val="22"/>
          <w:lang w:val="pap-AN"/>
        </w:rPr>
        <w:t>ä</w:t>
      </w:r>
      <w:r>
        <w:rPr>
          <w:rFonts w:ascii="Palatino Linotype" w:eastAsia="Times New Roman" w:hAnsi="Palatino Linotype"/>
          <w:sz w:val="22"/>
          <w:szCs w:val="22"/>
          <w:lang w:val="pap-AN"/>
        </w:rPr>
        <w:t>vista Airport na Suisa. E echo ku sr. Steinmetz a biba i traha na diferente pais i su interes pa desaroyá su mes konstantemente ta pone ku e ta dominá diferente lenga entre nan nos dushi Papiamentu.</w:t>
      </w:r>
    </w:p>
    <w:p w:rsidR="002F728C" w:rsidRDefault="002F728C" w:rsidP="002F728C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2F1743" w:rsidRDefault="002F728C" w:rsidP="002F1743"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Durante e enkuentro pa sera konosí ku personal Minister Jesus-Leito a trese dilanti ku esaki ta un momentu kaminda tur hende tin ku uni forsa pa asina saka lo máksimo, na bienestar </w:t>
      </w:r>
      <w:r>
        <w:rPr>
          <w:rFonts w:ascii="Palatino Linotype" w:eastAsia="Times New Roman" w:hAnsi="Palatino Linotype"/>
          <w:sz w:val="22"/>
          <w:szCs w:val="22"/>
          <w:lang w:val="pap-AN"/>
        </w:rPr>
        <w:lastRenderedPageBreak/>
        <w:t>di Kòrsou su aviashon sivil. Minister ta satisfecho ku e logro aki i di su banda e lo sigui pusha pa e maneho</w:t>
      </w:r>
      <w:r>
        <w:rPr>
          <w:rFonts w:ascii="Palatino Linotype" w:eastAsia="Times New Roman" w:hAnsi="Palatino Linotype"/>
          <w:sz w:val="22"/>
          <w:szCs w:val="22"/>
          <w:lang w:val="pap-AN"/>
        </w:rPr>
        <w:t xml:space="preserve"> ku ta benefisiá e organisashon.</w:t>
      </w:r>
    </w:p>
    <w:sectPr w:rsidR="002F1743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3F" w:rsidRDefault="00546A3F" w:rsidP="006829B9">
      <w:r>
        <w:separator/>
      </w:r>
    </w:p>
  </w:endnote>
  <w:endnote w:type="continuationSeparator" w:id="0">
    <w:p w:rsidR="00546A3F" w:rsidRDefault="00546A3F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3F" w:rsidRDefault="00546A3F" w:rsidP="006829B9">
      <w:r>
        <w:separator/>
      </w:r>
    </w:p>
  </w:footnote>
  <w:footnote w:type="continuationSeparator" w:id="0">
    <w:p w:rsidR="00546A3F" w:rsidRDefault="00546A3F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0FA4">
      <w:rPr>
        <w:rFonts w:ascii="Palatino" w:hAnsi="Palatino"/>
        <w:i/>
        <w:sz w:val="18"/>
        <w:szCs w:val="18"/>
      </w:rPr>
      <w:t xml:space="preserve">               </w:t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E70FA4">
      <w:rPr>
        <w:rFonts w:ascii="Palatino" w:hAnsi="Palatino"/>
        <w:i/>
        <w:sz w:val="18"/>
        <w:szCs w:val="18"/>
      </w:rPr>
      <w:t xml:space="preserve">    </w:t>
    </w:r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751C35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11</w:t>
    </w:r>
    <w:r w:rsidR="00227371">
      <w:rPr>
        <w:rFonts w:ascii="Palatino Linotype" w:hAnsi="Palatino Linotype"/>
        <w:sz w:val="22"/>
        <w:szCs w:val="22"/>
        <w:lang w:val="nl-NL"/>
      </w:rPr>
      <w:t xml:space="preserve"> di </w:t>
    </w:r>
    <w:proofErr w:type="spellStart"/>
    <w:r w:rsidR="00E70FA4">
      <w:rPr>
        <w:rFonts w:ascii="Palatino Linotype" w:hAnsi="Palatino Linotype"/>
        <w:sz w:val="22"/>
        <w:szCs w:val="22"/>
        <w:lang w:val="nl-NL"/>
      </w:rPr>
      <w:t>aug</w:t>
    </w:r>
    <w:r w:rsidR="00E70FA4">
      <w:rPr>
        <w:rFonts w:ascii="Calibri" w:hAnsi="Calibri" w:cs="Calibri"/>
        <w:sz w:val="22"/>
        <w:szCs w:val="22"/>
        <w:lang w:val="nl-NL"/>
      </w:rPr>
      <w:t>ù</w:t>
    </w:r>
    <w:r w:rsidR="00E70FA4">
      <w:rPr>
        <w:rFonts w:ascii="Palatino Linotype" w:hAnsi="Palatino Linotype"/>
        <w:sz w:val="22"/>
        <w:szCs w:val="22"/>
        <w:lang w:val="nl-NL"/>
      </w:rPr>
      <w:t>st</w:t>
    </w:r>
    <w:r w:rsidR="00E70FA4">
      <w:rPr>
        <w:rFonts w:ascii="Calibri" w:hAnsi="Calibri" w:cs="Calibri"/>
        <w:sz w:val="22"/>
        <w:szCs w:val="22"/>
        <w:lang w:val="nl-NL"/>
      </w:rPr>
      <w:t>ù</w:t>
    </w:r>
    <w:r w:rsidR="00E70FA4">
      <w:rPr>
        <w:rFonts w:ascii="Palatino Linotype" w:hAnsi="Palatino Linotype"/>
        <w:sz w:val="22"/>
        <w:szCs w:val="22"/>
        <w:lang w:val="nl-NL"/>
      </w:rPr>
      <w:t>s</w:t>
    </w:r>
    <w:proofErr w:type="spellEnd"/>
    <w:r w:rsidR="00683B74" w:rsidRPr="008C1B6E">
      <w:rPr>
        <w:rFonts w:ascii="Palatino Linotype" w:eastAsia="SimSun" w:hAnsi="Palatino Linotype"/>
        <w:lang w:val="nl-NL"/>
      </w:rPr>
      <w:t xml:space="preserve"> </w:t>
    </w:r>
    <w:r w:rsidR="00683B74" w:rsidRPr="008C1B6E">
      <w:rPr>
        <w:rFonts w:ascii="Palatino Linotype" w:hAnsi="Palatino Linotype"/>
        <w:sz w:val="22"/>
        <w:szCs w:val="22"/>
        <w:lang w:val="nl-NL"/>
      </w:rPr>
      <w:t>20</w:t>
    </w:r>
    <w:r w:rsidR="008315FA" w:rsidRPr="008C1B6E">
      <w:rPr>
        <w:rFonts w:ascii="Palatino Linotype" w:hAnsi="Palatino Linotype"/>
        <w:sz w:val="22"/>
        <w:szCs w:val="22"/>
        <w:lang w:val="nl-NL"/>
      </w:rPr>
      <w:t>20</w:t>
    </w:r>
    <w:r w:rsidR="009828B0" w:rsidRPr="008C1B6E">
      <w:rPr>
        <w:rFonts w:ascii="Palatino Linotype" w:hAnsi="Palatino Linotype"/>
        <w:sz w:val="22"/>
        <w:szCs w:val="22"/>
        <w:lang w:val="nl-NL"/>
      </w:rPr>
      <w:tab/>
    </w:r>
    <w:r w:rsidR="004F03E6" w:rsidRPr="008C1B6E">
      <w:rPr>
        <w:rFonts w:ascii="Palatino Linotype" w:hAnsi="Palatino Linotype"/>
        <w:sz w:val="22"/>
        <w:szCs w:val="22"/>
        <w:lang w:val="nl-NL"/>
      </w:rPr>
      <w:tab/>
    </w:r>
    <w:proofErr w:type="spellStart"/>
    <w:r w:rsidR="003A3754">
      <w:rPr>
        <w:rFonts w:ascii="Palatino Linotype" w:hAnsi="Palatino Linotype"/>
        <w:sz w:val="22"/>
        <w:szCs w:val="22"/>
        <w:lang w:val="nl-NL"/>
      </w:rPr>
      <w:t>Verrien</w:t>
    </w:r>
    <w:proofErr w:type="spellEnd"/>
    <w:r w:rsidR="003A3754">
      <w:rPr>
        <w:rFonts w:ascii="Palatino Linotype" w:hAnsi="Palatino Linotype"/>
        <w:sz w:val="22"/>
        <w:szCs w:val="22"/>
        <w:lang w:val="nl-NL"/>
      </w:rPr>
      <w:t xml:space="preserve"> </w:t>
    </w:r>
    <w:proofErr w:type="spellStart"/>
    <w:r w:rsidR="003A3754">
      <w:rPr>
        <w:rFonts w:ascii="Palatino Linotype" w:hAnsi="Palatino Linotype"/>
        <w:sz w:val="22"/>
        <w:szCs w:val="22"/>
        <w:lang w:val="nl-NL"/>
      </w:rPr>
      <w:t>Koeiman</w:t>
    </w:r>
    <w:proofErr w:type="spellEnd"/>
    <w:r w:rsidR="003A3754">
      <w:rPr>
        <w:rFonts w:ascii="Palatino Linotype" w:hAnsi="Palatino Linotype"/>
        <w:sz w:val="22"/>
        <w:szCs w:val="22"/>
        <w:lang w:val="nl-NL"/>
      </w:rPr>
      <w:tab/>
    </w:r>
    <w:r w:rsidR="00546A3F">
      <w:fldChar w:fldCharType="begin"/>
    </w:r>
    <w:r w:rsidR="00546A3F" w:rsidRPr="002F728C">
      <w:rPr>
        <w:lang w:val="nl-NL"/>
      </w:rPr>
      <w:instrText xml:space="preserve"> HYPERLINK "mailto:verrien.koeiman@gobiernu.cw" </w:instrText>
    </w:r>
    <w:r w:rsidR="00546A3F">
      <w:fldChar w:fldCharType="separate"/>
    </w:r>
    <w:r w:rsidR="003A3754" w:rsidRPr="009571D1">
      <w:rPr>
        <w:rStyle w:val="Hyperlink"/>
        <w:rFonts w:ascii="Palatino Linotype" w:hAnsi="Palatino Linotype"/>
        <w:sz w:val="22"/>
        <w:szCs w:val="22"/>
        <w:lang w:val="nl-NL"/>
      </w:rPr>
      <w:t>verrien.koeiman@gobiernu.cw</w:t>
    </w:r>
    <w:r w:rsidR="00546A3F">
      <w:rPr>
        <w:rStyle w:val="Hyperlink"/>
        <w:rFonts w:ascii="Palatino Linotype" w:hAnsi="Palatino Linotype"/>
        <w:sz w:val="22"/>
        <w:szCs w:val="22"/>
        <w:lang w:val="nl-NL"/>
      </w:rPr>
      <w:fldChar w:fldCharType="end"/>
    </w:r>
    <w:r w:rsidR="003A3754">
      <w:rPr>
        <w:rFonts w:ascii="Palatino Linotype" w:hAnsi="Palatino Linotype"/>
        <w:sz w:val="22"/>
        <w:szCs w:val="22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D65C3"/>
    <w:multiLevelType w:val="hybridMultilevel"/>
    <w:tmpl w:val="91B4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1285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231C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67F19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9688C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2F728C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BBB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29DA"/>
    <w:rsid w:val="004B4041"/>
    <w:rsid w:val="004B57D3"/>
    <w:rsid w:val="004B5F2E"/>
    <w:rsid w:val="004B64AF"/>
    <w:rsid w:val="004B75F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6A3F"/>
    <w:rsid w:val="00547DB3"/>
    <w:rsid w:val="00550679"/>
    <w:rsid w:val="00551A00"/>
    <w:rsid w:val="00563149"/>
    <w:rsid w:val="00564525"/>
    <w:rsid w:val="0056487C"/>
    <w:rsid w:val="0057228C"/>
    <w:rsid w:val="005727D4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3568"/>
    <w:rsid w:val="005B406F"/>
    <w:rsid w:val="005B48B6"/>
    <w:rsid w:val="005C56EA"/>
    <w:rsid w:val="005D29DB"/>
    <w:rsid w:val="005D52FF"/>
    <w:rsid w:val="005D685E"/>
    <w:rsid w:val="005E34B5"/>
    <w:rsid w:val="005E43DF"/>
    <w:rsid w:val="005E64B7"/>
    <w:rsid w:val="005F08C6"/>
    <w:rsid w:val="005F0D3D"/>
    <w:rsid w:val="005F16EE"/>
    <w:rsid w:val="005F17A2"/>
    <w:rsid w:val="005F2ADB"/>
    <w:rsid w:val="005F703E"/>
    <w:rsid w:val="00602827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22969"/>
    <w:rsid w:val="007233D8"/>
    <w:rsid w:val="00731C42"/>
    <w:rsid w:val="00733C73"/>
    <w:rsid w:val="0073459B"/>
    <w:rsid w:val="007360EB"/>
    <w:rsid w:val="00737F05"/>
    <w:rsid w:val="00741057"/>
    <w:rsid w:val="00745063"/>
    <w:rsid w:val="00746A2A"/>
    <w:rsid w:val="00746DA4"/>
    <w:rsid w:val="00747A01"/>
    <w:rsid w:val="00747E05"/>
    <w:rsid w:val="00751C3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05C7"/>
    <w:rsid w:val="008D1DF3"/>
    <w:rsid w:val="008D32E6"/>
    <w:rsid w:val="008D4783"/>
    <w:rsid w:val="008E073C"/>
    <w:rsid w:val="008E142E"/>
    <w:rsid w:val="008E3B14"/>
    <w:rsid w:val="008E4F7F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41C6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70FA4"/>
    <w:rsid w:val="00E75D65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4EF4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41E"/>
    <w:rsid w:val="00FD6F54"/>
    <w:rsid w:val="00FD717E"/>
    <w:rsid w:val="00FE279E"/>
    <w:rsid w:val="00FE2D3E"/>
    <w:rsid w:val="00FE38F8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BE05-058A-468D-B988-DAE10B02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2020-08-11T12:43:00Z</cp:lastPrinted>
  <dcterms:created xsi:type="dcterms:W3CDTF">2020-08-11T22:15:00Z</dcterms:created>
  <dcterms:modified xsi:type="dcterms:W3CDTF">2020-08-11T22:15:00Z</dcterms:modified>
</cp:coreProperties>
</file>