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25" w:rsidRDefault="00167625" w:rsidP="00167625">
      <w:pPr>
        <w:rPr>
          <w:rFonts w:ascii="Palatino Linotype" w:hAnsi="Palatino Linotype"/>
          <w:b/>
          <w:bCs/>
          <w:sz w:val="28"/>
          <w:szCs w:val="22"/>
          <w:lang w:val="pap-AN"/>
        </w:rPr>
      </w:pPr>
      <w:r>
        <w:rPr>
          <w:rFonts w:ascii="Palatino Linotype" w:hAnsi="Palatino Linotype"/>
          <w:b/>
          <w:bCs/>
          <w:sz w:val="28"/>
          <w:szCs w:val="22"/>
          <w:lang w:val="pap-AN"/>
        </w:rPr>
        <w:t xml:space="preserve">Un mihó maneho di tereno i edifisio di gobièrnu ta na kaminda! </w:t>
      </w:r>
    </w:p>
    <w:p w:rsidR="00167625" w:rsidRDefault="00167625" w:rsidP="00167625">
      <w:pPr>
        <w:rPr>
          <w:rFonts w:ascii="Palatino Linotype" w:hAnsi="Palatino Linotype"/>
          <w:sz w:val="22"/>
          <w:szCs w:val="22"/>
          <w:lang w:val="pap-AN"/>
        </w:rPr>
      </w:pPr>
      <w:bookmarkStart w:id="0" w:name="_GoBack"/>
      <w:bookmarkEnd w:id="0"/>
    </w:p>
    <w:p w:rsidR="00167625" w:rsidRDefault="00167625" w:rsidP="00167625">
      <w:pPr>
        <w:rPr>
          <w:rFonts w:ascii="Palatino Linotype" w:hAnsi="Palatino Linotype"/>
          <w:b/>
          <w:bCs/>
          <w:sz w:val="22"/>
          <w:szCs w:val="22"/>
          <w:lang w:val="pap-AN"/>
        </w:rPr>
      </w:pPr>
      <w:r>
        <w:rPr>
          <w:rFonts w:ascii="Palatino Linotype" w:hAnsi="Palatino Linotype"/>
          <w:b/>
          <w:bCs/>
          <w:sz w:val="22"/>
          <w:szCs w:val="22"/>
          <w:lang w:val="pap-AN"/>
        </w:rPr>
        <w:t xml:space="preserve">Willemstad – Ku e meta pa kumpli ku pueblo su nesesidat pa tereno pa bibienda, i un mihó maneho di tereno i edifisionan di gobièrnu, Gobièrnu di Kòrsou a tuma e desishon pa lanta un asina yama ‘Grond en Vastgoed Bedrijf’ (GVB). Riba djaluna 6, djamars 7, i djarason 8 di yüli último, Minister Jesus-Leito huntu ku Maneho di Ministerio di VVRP a tene un workshop ekstenso huntu ku diferente partner pa sigui duna kontenido di e trayekto aki.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Nos pais su situashon aktual ta mustra ku 1) tin un lista largu di espera pa tereno i bibienda, 2) kualke persona ta kue tereno di gobièrnu di forma ilegal i no ta paga erfpacht pa esaki, miéntras ku esnan legal si tin ku paga, 3) tin terenonan disponibel, pero gobièrnu no tin e fondonan pa desaroyá esakinan, 4) tin diferente persona ku a risibí un tereno pero ku no ta hasiendo uso di esaki pa basta tempu kaba, òf a haña e tereno komo ‘optie’ i ta paga masha tiki, kompará si mester paga erfpacht.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E GVB lo bai sòru pa, na un forma mas profeshonal i rendabel atendé ku tereno i edifisionan di Gobièrnu. Di e forma aki, por 1) kumpli ku e nesesidat di nos komunidat pa haña un tereno pa nan por traha nan kas, 2) generá mas entrada pa Gobièrnu for di terenonan ku tin mas balor, 3) tuma desishonnan mas rápido i transparente.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b/>
          <w:bCs/>
          <w:sz w:val="22"/>
          <w:szCs w:val="22"/>
          <w:lang w:val="pap-AN"/>
        </w:rPr>
      </w:pPr>
      <w:r>
        <w:rPr>
          <w:rFonts w:ascii="Palatino Linotype" w:hAnsi="Palatino Linotype"/>
          <w:b/>
          <w:bCs/>
          <w:sz w:val="22"/>
          <w:szCs w:val="22"/>
          <w:lang w:val="pap-AN"/>
        </w:rPr>
        <w:t>Proseso</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Komo parti di Strategia di Kresementu (Groeistrategie), Gobièrnu di Kòrsou a mira e importansia i impakto ku un mihó maneho di tereno i edifisionan di gobièrnu lo trese kuné. Den e kuadro aki, dia 24 di aprel 2019 Konseho di Minister a bai di akuerdo ku e desishon di prinsipio pa lanta un ‘Grond en Vastgoed Bedrijf’. Na yüli 2019 a pone diferente punto di salida stratégiko riba papel, i na òktober a organisá un workshop ku tur ‘stakeholder’. Trabounan preparativo a sigui kana i nèt 1 aña despues dia 24 di aprel 2020, Konseho di Minister a bai di akuerdo ku e dokumento di e struktura di GVB. Pa sèptèmber awor e GVB mester ta kla pa drenta operashon.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b/>
          <w:bCs/>
          <w:sz w:val="22"/>
          <w:szCs w:val="22"/>
          <w:lang w:val="pap-AN"/>
        </w:rPr>
      </w:pPr>
      <w:r>
        <w:rPr>
          <w:rFonts w:ascii="Palatino Linotype" w:hAnsi="Palatino Linotype"/>
          <w:b/>
          <w:bCs/>
          <w:sz w:val="22"/>
          <w:szCs w:val="22"/>
          <w:lang w:val="pap-AN"/>
        </w:rPr>
        <w:t xml:space="preserve">Komishon i guia </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Gobièrnu a instituí un komishon ku ta guia e trayekto, kual ta konsistí di Direktor di e Sektor di Infrastruktura i Planifikashon Urbano di VVRP, un kordinadó lokal den persona di Sr. Raymond Begina, PMO Groeistrategie, i partnernan den Reino manera representantenan di Gemeente Amsterdam, Ministerio di Asuntunan Interno i di Reino (BZK), Rijksvastgoedbedrijf.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b/>
          <w:sz w:val="22"/>
          <w:szCs w:val="22"/>
          <w:lang w:val="pap-AN"/>
        </w:rPr>
      </w:pPr>
      <w:r>
        <w:rPr>
          <w:rFonts w:ascii="Palatino Linotype" w:hAnsi="Palatino Linotype"/>
          <w:b/>
          <w:sz w:val="22"/>
          <w:szCs w:val="22"/>
          <w:lang w:val="pap-AN"/>
        </w:rPr>
        <w:t>Dos dia di workshop</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Komo parti di e trayekto aki, a tuma lugá diferente workshop dia 6, 7, i 8 di yüli último kaminda Domeinbeheer, ROP, OW, profeshonalnan i ekspertonan lokal a bin huntu pa interkambiá i diskutí. Tur esaki ku e meta pa sigui duna direkshon i forma na e GVB. </w:t>
      </w:r>
    </w:p>
    <w:p w:rsidR="00167625" w:rsidRDefault="00167625" w:rsidP="00167625">
      <w:pPr>
        <w:rPr>
          <w:rFonts w:ascii="Palatino Linotype" w:hAnsi="Palatino Linotype"/>
          <w:sz w:val="22"/>
          <w:szCs w:val="22"/>
          <w:lang w:val="pap-AN"/>
        </w:rPr>
      </w:pPr>
    </w:p>
    <w:p w:rsidR="00167625" w:rsidRDefault="00167625" w:rsidP="00167625">
      <w:pPr>
        <w:rPr>
          <w:rFonts w:ascii="Palatino Linotype" w:hAnsi="Palatino Linotype"/>
          <w:b/>
          <w:bCs/>
          <w:sz w:val="22"/>
          <w:szCs w:val="22"/>
          <w:lang w:val="pap-AN"/>
        </w:rPr>
      </w:pPr>
      <w:r>
        <w:rPr>
          <w:rFonts w:ascii="Palatino Linotype" w:hAnsi="Palatino Linotype"/>
          <w:b/>
          <w:bCs/>
          <w:sz w:val="22"/>
          <w:szCs w:val="22"/>
          <w:lang w:val="pap-AN"/>
        </w:rPr>
        <w:t>Puntonan di salida</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Komo base pa Kòrsou yega na su GVB a stipulá e siguiente puntonan di salida:</w:t>
      </w:r>
    </w:p>
    <w:p w:rsidR="00167625" w:rsidRDefault="00167625" w:rsidP="00167625">
      <w:pPr>
        <w:numPr>
          <w:ilvl w:val="0"/>
          <w:numId w:val="18"/>
        </w:numPr>
        <w:rPr>
          <w:rFonts w:ascii="Palatino Linotype" w:hAnsi="Palatino Linotype"/>
          <w:sz w:val="22"/>
          <w:szCs w:val="22"/>
          <w:lang w:val="pap-AN"/>
        </w:rPr>
      </w:pPr>
      <w:r>
        <w:rPr>
          <w:rFonts w:ascii="Palatino Linotype" w:hAnsi="Palatino Linotype"/>
          <w:sz w:val="22"/>
          <w:szCs w:val="22"/>
          <w:lang w:val="pap-AN"/>
        </w:rPr>
        <w:t xml:space="preserve">Mester introdusí un sistema pa mara e invershon di proyekto na e preis di e tereno (‘grondexplotatie’), </w:t>
      </w:r>
    </w:p>
    <w:p w:rsidR="00167625" w:rsidRDefault="00167625" w:rsidP="00167625">
      <w:pPr>
        <w:numPr>
          <w:ilvl w:val="0"/>
          <w:numId w:val="18"/>
        </w:numPr>
        <w:rPr>
          <w:rFonts w:ascii="Palatino Linotype" w:hAnsi="Palatino Linotype"/>
          <w:sz w:val="22"/>
          <w:szCs w:val="22"/>
          <w:lang w:val="pap-AN"/>
        </w:rPr>
      </w:pPr>
      <w:r>
        <w:rPr>
          <w:rFonts w:ascii="Palatino Linotype" w:hAnsi="Palatino Linotype"/>
          <w:sz w:val="22"/>
          <w:szCs w:val="22"/>
          <w:lang w:val="pap-AN"/>
        </w:rPr>
        <w:t>Ta bin ku métodonan nobo pa kalkulashon di preis,</w:t>
      </w:r>
    </w:p>
    <w:p w:rsidR="00167625" w:rsidRDefault="00167625" w:rsidP="00167625">
      <w:pPr>
        <w:numPr>
          <w:ilvl w:val="0"/>
          <w:numId w:val="18"/>
        </w:numPr>
        <w:rPr>
          <w:rFonts w:ascii="Palatino Linotype" w:hAnsi="Palatino Linotype"/>
          <w:sz w:val="22"/>
          <w:szCs w:val="22"/>
          <w:lang w:val="pap-AN"/>
        </w:rPr>
      </w:pPr>
      <w:r>
        <w:rPr>
          <w:rFonts w:ascii="Palatino Linotype" w:hAnsi="Palatino Linotype"/>
          <w:sz w:val="22"/>
          <w:szCs w:val="22"/>
          <w:lang w:val="pap-AN"/>
        </w:rPr>
        <w:t>Revisá e sistema di duna tereno di ‘erfpacht’,</w:t>
      </w:r>
    </w:p>
    <w:p w:rsidR="00167625" w:rsidRDefault="00167625" w:rsidP="00167625">
      <w:pPr>
        <w:numPr>
          <w:ilvl w:val="0"/>
          <w:numId w:val="18"/>
        </w:numPr>
        <w:rPr>
          <w:rFonts w:ascii="Palatino Linotype" w:hAnsi="Palatino Linotype"/>
          <w:sz w:val="22"/>
          <w:szCs w:val="22"/>
          <w:lang w:val="pap-AN"/>
        </w:rPr>
      </w:pPr>
      <w:r>
        <w:rPr>
          <w:rFonts w:ascii="Palatino Linotype" w:hAnsi="Palatino Linotype"/>
          <w:sz w:val="22"/>
          <w:szCs w:val="22"/>
          <w:lang w:val="pap-AN"/>
        </w:rPr>
        <w:t>GVB lo ta un organisashon riba su kurpa bou di responsabilidat di Minister VVRP</w:t>
      </w:r>
    </w:p>
    <w:p w:rsidR="00167625" w:rsidRDefault="00167625" w:rsidP="00167625">
      <w:pPr>
        <w:rPr>
          <w:rFonts w:ascii="Palatino Linotype" w:hAnsi="Palatino Linotype"/>
          <w:b/>
          <w:bCs/>
          <w:sz w:val="22"/>
          <w:szCs w:val="22"/>
          <w:lang w:val="pap-AN"/>
        </w:rPr>
      </w:pPr>
    </w:p>
    <w:p w:rsidR="00167625" w:rsidRDefault="00167625" w:rsidP="00167625">
      <w:pPr>
        <w:rPr>
          <w:rFonts w:ascii="Palatino Linotype" w:hAnsi="Palatino Linotype"/>
          <w:b/>
          <w:bCs/>
          <w:sz w:val="22"/>
          <w:szCs w:val="22"/>
          <w:lang w:val="pap-AN"/>
        </w:rPr>
      </w:pPr>
      <w:r>
        <w:rPr>
          <w:rFonts w:ascii="Palatino Linotype" w:hAnsi="Palatino Linotype"/>
          <w:b/>
          <w:bCs/>
          <w:sz w:val="22"/>
          <w:szCs w:val="22"/>
          <w:lang w:val="pap-AN"/>
        </w:rPr>
        <w:t>Traspaso i komunikashon</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Den futuro serkano lo determiná kon lo traspasá trabounan i trahadónan di Domeinbeheer pa e organisashon nobo. Entre tantu, esakinan ta sigui tuma lugá normal.  Tambe, den transkurso di e lunanan benidero ku bista riba sèptèmber 2020, lo duna splikashonnan na, i envolví tur partido konserní. Tambe lo duna informashon na komunidat durante henter e proseso. A inisiá esaki ku e promé seshon pa personal. </w:t>
      </w:r>
    </w:p>
    <w:p w:rsidR="00167625" w:rsidRDefault="00167625" w:rsidP="00167625">
      <w:pPr>
        <w:rPr>
          <w:rFonts w:ascii="Palatino Linotype" w:hAnsi="Palatino Linotype"/>
          <w:sz w:val="22"/>
          <w:szCs w:val="22"/>
          <w:lang w:val="pap-AN"/>
        </w:rPr>
      </w:pPr>
      <w:r>
        <w:rPr>
          <w:rFonts w:ascii="Palatino Linotype" w:hAnsi="Palatino Linotype"/>
          <w:sz w:val="22"/>
          <w:szCs w:val="22"/>
          <w:lang w:val="pap-AN"/>
        </w:rPr>
        <w:t xml:space="preserve"> </w:t>
      </w:r>
    </w:p>
    <w:p w:rsidR="00167625" w:rsidRDefault="00167625" w:rsidP="00167625">
      <w:pPr>
        <w:rPr>
          <w:rFonts w:ascii="Palatino Linotype" w:hAnsi="Palatino Linotype"/>
          <w:sz w:val="22"/>
          <w:szCs w:val="22"/>
        </w:rPr>
      </w:pPr>
    </w:p>
    <w:p w:rsidR="00167625" w:rsidRDefault="00167625" w:rsidP="00167625">
      <w:pPr>
        <w:rPr>
          <w:lang w:val="pap-AN"/>
        </w:rPr>
      </w:pPr>
    </w:p>
    <w:p w:rsidR="00167625" w:rsidRDefault="00167625" w:rsidP="00167625"/>
    <w:p w:rsidR="00167625" w:rsidRDefault="00167625" w:rsidP="00167625"/>
    <w:p w:rsidR="006F12C0" w:rsidRPr="00167625" w:rsidRDefault="006F12C0" w:rsidP="00167625"/>
    <w:sectPr w:rsidR="006F12C0" w:rsidRPr="00167625"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EB" w:rsidRDefault="00E95BEB" w:rsidP="006829B9">
      <w:r>
        <w:separator/>
      </w:r>
    </w:p>
  </w:endnote>
  <w:endnote w:type="continuationSeparator" w:id="0">
    <w:p w:rsidR="00E95BEB" w:rsidRDefault="00E95BEB"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EB" w:rsidRDefault="00E95BEB" w:rsidP="006829B9">
      <w:r>
        <w:separator/>
      </w:r>
    </w:p>
  </w:footnote>
  <w:footnote w:type="continuationSeparator" w:id="0">
    <w:p w:rsidR="00E95BEB" w:rsidRDefault="00E95BEB"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2E422348" wp14:editId="3A504E8F">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42431B" w:rsidRDefault="0042431B" w:rsidP="00B813D9">
    <w:pPr>
      <w:ind w:firstLine="720"/>
      <w:rPr>
        <w:rFonts w:ascii="Arial" w:hAnsi="Arial"/>
        <w:b/>
        <w:color w:val="CA051E"/>
        <w:sz w:val="28"/>
        <w:szCs w:val="28"/>
      </w:rPr>
    </w:pPr>
    <w:r w:rsidRPr="0042431B">
      <w:rPr>
        <w:rFonts w:ascii="Arial" w:hAnsi="Arial"/>
        <w:b/>
        <w:color w:val="CA051E"/>
        <w:sz w:val="28"/>
        <w:szCs w:val="28"/>
      </w:rPr>
      <w:t>KOMUNIKADO</w:t>
    </w:r>
  </w:p>
  <w:p w:rsidR="00683B74" w:rsidRPr="0042431B" w:rsidRDefault="00683B74" w:rsidP="00B813D9">
    <w:pPr>
      <w:rPr>
        <w:rFonts w:ascii="Arial" w:hAnsi="Arial"/>
        <w:b/>
        <w:sz w:val="28"/>
        <w:szCs w:val="28"/>
      </w:rPr>
    </w:pPr>
  </w:p>
  <w:p w:rsidR="00683B74" w:rsidRPr="0042431B" w:rsidRDefault="00683B74" w:rsidP="00281978">
    <w:pPr>
      <w:rPr>
        <w:rFonts w:ascii="Arial" w:hAnsi="Arial"/>
        <w:b/>
        <w:sz w:val="28"/>
        <w:szCs w:val="28"/>
      </w:rPr>
    </w:pPr>
  </w:p>
  <w:p w:rsidR="00683B74" w:rsidRPr="0001467D" w:rsidRDefault="0042431B" w:rsidP="000C2E12">
    <w:pPr>
      <w:rPr>
        <w:rFonts w:ascii="Palatino" w:hAnsi="Palatino"/>
        <w:i/>
        <w:sz w:val="18"/>
        <w:szCs w:val="18"/>
      </w:rPr>
    </w:pPr>
    <w:proofErr w:type="spellStart"/>
    <w:r>
      <w:rPr>
        <w:rFonts w:ascii="Palatino" w:hAnsi="Palatino"/>
        <w:i/>
        <w:sz w:val="18"/>
        <w:szCs w:val="18"/>
      </w:rPr>
      <w:t>Fecha</w:t>
    </w:r>
    <w:proofErr w:type="spellEnd"/>
    <w:r w:rsidR="00EE6106" w:rsidRPr="0001467D">
      <w:rPr>
        <w:rFonts w:ascii="Palatino" w:hAnsi="Palatino"/>
        <w:i/>
        <w:sz w:val="18"/>
        <w:szCs w:val="18"/>
      </w:rPr>
      <w:tab/>
    </w:r>
    <w:r w:rsidR="00EE6106" w:rsidRPr="0001467D">
      <w:rPr>
        <w:rFonts w:ascii="Palatino" w:hAnsi="Palatino"/>
        <w:i/>
        <w:sz w:val="18"/>
        <w:szCs w:val="18"/>
      </w:rPr>
      <w:tab/>
    </w:r>
    <w:r w:rsidR="00EE6106" w:rsidRPr="0001467D">
      <w:rPr>
        <w:rFonts w:ascii="Palatino" w:hAnsi="Palatino"/>
        <w:i/>
        <w:sz w:val="18"/>
        <w:szCs w:val="18"/>
      </w:rPr>
      <w:tab/>
    </w:r>
    <w:r>
      <w:rPr>
        <w:rFonts w:ascii="Palatino" w:hAnsi="Palatino"/>
        <w:i/>
        <w:sz w:val="18"/>
        <w:szCs w:val="18"/>
      </w:rPr>
      <w:t xml:space="preserve">Persona di </w:t>
    </w:r>
    <w:proofErr w:type="spellStart"/>
    <w:r>
      <w:rPr>
        <w:rFonts w:ascii="Palatino" w:hAnsi="Palatino"/>
        <w:i/>
        <w:sz w:val="18"/>
        <w:szCs w:val="18"/>
      </w:rPr>
      <w:t>kontakto</w:t>
    </w:r>
    <w:proofErr w:type="spellEnd"/>
    <w:r w:rsidR="0001467D">
      <w:rPr>
        <w:rFonts w:ascii="Palatino" w:hAnsi="Palatino"/>
        <w:i/>
        <w:sz w:val="18"/>
        <w:szCs w:val="18"/>
      </w:rPr>
      <w:tab/>
    </w:r>
    <w:r w:rsidR="00176D1E" w:rsidRPr="0001467D">
      <w:rPr>
        <w:rFonts w:ascii="Palatino" w:hAnsi="Palatino"/>
        <w:i/>
        <w:sz w:val="18"/>
        <w:szCs w:val="18"/>
      </w:rPr>
      <w:tab/>
    </w:r>
    <w:r w:rsidR="00683B74" w:rsidRPr="0001467D">
      <w:rPr>
        <w:rFonts w:ascii="Palatino" w:hAnsi="Palatino"/>
        <w:i/>
        <w:sz w:val="18"/>
        <w:szCs w:val="18"/>
      </w:rPr>
      <w:t>Email</w:t>
    </w:r>
  </w:p>
  <w:p w:rsidR="00683B74" w:rsidRPr="00D2381A" w:rsidRDefault="009D6D25" w:rsidP="00281978">
    <w:pPr>
      <w:rPr>
        <w:rFonts w:ascii="Palatino Linotype" w:hAnsi="Palatino Linotype"/>
        <w:sz w:val="22"/>
        <w:szCs w:val="22"/>
      </w:rPr>
    </w:pPr>
    <w:r>
      <w:rPr>
        <w:rFonts w:ascii="Palatino Linotype" w:hAnsi="Palatino Linotype"/>
        <w:sz w:val="22"/>
        <w:szCs w:val="22"/>
      </w:rPr>
      <w:t>7</w:t>
    </w:r>
    <w:r w:rsidR="00D2381A" w:rsidRPr="00D2381A">
      <w:rPr>
        <w:rFonts w:ascii="Palatino Linotype" w:hAnsi="Palatino Linotype"/>
        <w:sz w:val="22"/>
        <w:szCs w:val="22"/>
      </w:rPr>
      <w:t xml:space="preserve"> di </w:t>
    </w:r>
    <w:proofErr w:type="spellStart"/>
    <w:r w:rsidR="00D2381A" w:rsidRPr="00D2381A">
      <w:rPr>
        <w:rFonts w:ascii="Palatino Linotype" w:hAnsi="Palatino Linotype"/>
        <w:sz w:val="22"/>
        <w:szCs w:val="22"/>
      </w:rPr>
      <w:t>y</w:t>
    </w:r>
    <w:r w:rsidR="00D2381A">
      <w:rPr>
        <w:rFonts w:ascii="Baskerville Old Face" w:hAnsi="Baskerville Old Face"/>
        <w:sz w:val="22"/>
        <w:szCs w:val="22"/>
      </w:rPr>
      <w:t>ü</w:t>
    </w:r>
    <w:r>
      <w:rPr>
        <w:rFonts w:ascii="Palatino Linotype" w:hAnsi="Palatino Linotype"/>
        <w:sz w:val="22"/>
        <w:szCs w:val="22"/>
      </w:rPr>
      <w:t>l</w:t>
    </w:r>
    <w:r w:rsidR="00D2381A" w:rsidRPr="00D2381A">
      <w:rPr>
        <w:rFonts w:ascii="Palatino Linotype" w:hAnsi="Palatino Linotype"/>
        <w:sz w:val="22"/>
        <w:szCs w:val="22"/>
      </w:rPr>
      <w:t>i</w:t>
    </w:r>
    <w:proofErr w:type="spellEnd"/>
    <w:r w:rsidR="00D2381A" w:rsidRPr="00D2381A">
      <w:rPr>
        <w:rFonts w:ascii="Palatino Linotype" w:hAnsi="Palatino Linotype"/>
        <w:sz w:val="22"/>
        <w:szCs w:val="22"/>
      </w:rPr>
      <w:t xml:space="preserve"> </w:t>
    </w:r>
    <w:r w:rsidR="0001467D" w:rsidRPr="00D2381A">
      <w:rPr>
        <w:rFonts w:ascii="Palatino Linotype" w:hAnsi="Palatino Linotype"/>
        <w:sz w:val="22"/>
        <w:szCs w:val="22"/>
      </w:rPr>
      <w:t>2020</w:t>
    </w:r>
    <w:r w:rsidR="0001467D" w:rsidRPr="00D2381A">
      <w:rPr>
        <w:rFonts w:ascii="Palatino Linotype" w:hAnsi="Palatino Linotype"/>
        <w:sz w:val="22"/>
        <w:szCs w:val="22"/>
      </w:rPr>
      <w:tab/>
    </w:r>
    <w:r>
      <w:rPr>
        <w:rFonts w:ascii="Palatino Linotype" w:hAnsi="Palatino Linotype"/>
        <w:sz w:val="22"/>
        <w:szCs w:val="22"/>
      </w:rPr>
      <w:tab/>
    </w:r>
    <w:proofErr w:type="spellStart"/>
    <w:r w:rsidR="00D650DB">
      <w:rPr>
        <w:rFonts w:ascii="Palatino Linotype" w:hAnsi="Palatino Linotype"/>
        <w:sz w:val="22"/>
        <w:szCs w:val="22"/>
      </w:rPr>
      <w:t>Dwigno</w:t>
    </w:r>
    <w:proofErr w:type="spellEnd"/>
    <w:r w:rsidR="00D650DB">
      <w:rPr>
        <w:rFonts w:ascii="Palatino Linotype" w:hAnsi="Palatino Linotype"/>
        <w:sz w:val="22"/>
        <w:szCs w:val="22"/>
      </w:rPr>
      <w:t xml:space="preserve"> </w:t>
    </w:r>
    <w:proofErr w:type="spellStart"/>
    <w:r w:rsidR="00D650DB">
      <w:rPr>
        <w:rFonts w:ascii="Palatino Linotype" w:hAnsi="Palatino Linotype"/>
        <w:sz w:val="22"/>
        <w:szCs w:val="22"/>
      </w:rPr>
      <w:t>Puriel</w:t>
    </w:r>
    <w:proofErr w:type="spellEnd"/>
    <w:r w:rsidR="005E37CE">
      <w:rPr>
        <w:rFonts w:ascii="Palatino Linotype" w:hAnsi="Palatino Linotype"/>
        <w:sz w:val="22"/>
        <w:szCs w:val="22"/>
      </w:rPr>
      <w:tab/>
    </w:r>
    <w:r w:rsidR="005E37CE">
      <w:rPr>
        <w:rFonts w:ascii="Palatino Linotype" w:hAnsi="Palatino Linotype"/>
        <w:sz w:val="22"/>
        <w:szCs w:val="22"/>
      </w:rPr>
      <w:tab/>
    </w:r>
    <w:hyperlink r:id="rId2" w:history="1">
      <w:r w:rsidR="00D650DB" w:rsidRPr="00755499">
        <w:rPr>
          <w:rStyle w:val="Hyperlink"/>
          <w:rFonts w:ascii="Palatino Linotype" w:hAnsi="Palatino Linotype"/>
          <w:sz w:val="22"/>
          <w:szCs w:val="22"/>
        </w:rPr>
        <w:t>dwigno.puriel@gobiernu.cw</w:t>
      </w:r>
    </w:hyperlink>
    <w:r w:rsidR="005E37CE">
      <w:rPr>
        <w:rFonts w:ascii="Palatino Linotype" w:hAnsi="Palatino Linotype"/>
        <w:sz w:val="22"/>
        <w:szCs w:val="22"/>
      </w:rPr>
      <w:t xml:space="preserve"> </w:t>
    </w:r>
    <w:r w:rsidR="00FB0F60">
      <w:rPr>
        <w:rFonts w:ascii="Palatino Linotype" w:hAnsi="Palatino Linotype"/>
        <w:sz w:val="22"/>
        <w:szCs w:val="22"/>
      </w:rPr>
      <w:t xml:space="preserve"> </w:t>
    </w:r>
    <w:r w:rsidR="00431D4D" w:rsidRPr="00D2381A">
      <w:rPr>
        <w:rFonts w:ascii="Palatino Linotype" w:hAnsi="Palatino Linotype"/>
        <w:sz w:val="22"/>
        <w:szCs w:val="22"/>
      </w:rPr>
      <w:t xml:space="preserve"> </w:t>
    </w:r>
    <w:r w:rsidR="0042431B" w:rsidRPr="00D2381A">
      <w:rPr>
        <w:rFonts w:ascii="Palatino Linotype" w:hAnsi="Palatino Linotype"/>
        <w:sz w:val="22"/>
        <w:szCs w:val="22"/>
      </w:rPr>
      <w:t xml:space="preserve"> </w:t>
    </w:r>
    <w:r w:rsidR="0001467D" w:rsidRPr="00D2381A">
      <w:rPr>
        <w:rFonts w:ascii="Palatino Linotype" w:hAnsi="Palatino Linotype"/>
        <w:sz w:val="22"/>
        <w:szCs w:val="22"/>
      </w:rPr>
      <w:t xml:space="preserve"> </w:t>
    </w:r>
  </w:p>
  <w:p w:rsidR="0001467D" w:rsidRPr="00D2381A" w:rsidRDefault="0001467D" w:rsidP="00281978">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9960188"/>
    <w:multiLevelType w:val="hybridMultilevel"/>
    <w:tmpl w:val="D832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6DB7A93"/>
    <w:multiLevelType w:val="hybridMultilevel"/>
    <w:tmpl w:val="1C6A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6104A"/>
    <w:multiLevelType w:val="hybridMultilevel"/>
    <w:tmpl w:val="1798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3502C"/>
    <w:multiLevelType w:val="hybridMultilevel"/>
    <w:tmpl w:val="C4384F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1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3"/>
  </w:num>
  <w:num w:numId="11">
    <w:abstractNumId w:val="9"/>
  </w:num>
  <w:num w:numId="12">
    <w:abstractNumId w:val="8"/>
  </w:num>
  <w:num w:numId="13">
    <w:abstractNumId w:val="7"/>
  </w:num>
  <w:num w:numId="14">
    <w:abstractNumId w:val="3"/>
  </w:num>
  <w:num w:numId="15">
    <w:abstractNumId w:val="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467D"/>
    <w:rsid w:val="000245D4"/>
    <w:rsid w:val="00025136"/>
    <w:rsid w:val="000257EC"/>
    <w:rsid w:val="00034CE9"/>
    <w:rsid w:val="000368B4"/>
    <w:rsid w:val="00036987"/>
    <w:rsid w:val="00043173"/>
    <w:rsid w:val="000434EC"/>
    <w:rsid w:val="000445F6"/>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745F"/>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7625"/>
    <w:rsid w:val="00171EB4"/>
    <w:rsid w:val="00176C6F"/>
    <w:rsid w:val="00176D1E"/>
    <w:rsid w:val="00181264"/>
    <w:rsid w:val="001812E7"/>
    <w:rsid w:val="00183789"/>
    <w:rsid w:val="001840B4"/>
    <w:rsid w:val="00184762"/>
    <w:rsid w:val="0018525A"/>
    <w:rsid w:val="00187D63"/>
    <w:rsid w:val="00191982"/>
    <w:rsid w:val="001968AE"/>
    <w:rsid w:val="001A008B"/>
    <w:rsid w:val="001A03C1"/>
    <w:rsid w:val="001A153B"/>
    <w:rsid w:val="001A1A2A"/>
    <w:rsid w:val="001A2F36"/>
    <w:rsid w:val="001A3A9C"/>
    <w:rsid w:val="001B13F9"/>
    <w:rsid w:val="001B34BE"/>
    <w:rsid w:val="001B4BD1"/>
    <w:rsid w:val="001B52DF"/>
    <w:rsid w:val="001C6DF3"/>
    <w:rsid w:val="001C7FB4"/>
    <w:rsid w:val="001D01A8"/>
    <w:rsid w:val="001D2303"/>
    <w:rsid w:val="001D4AC8"/>
    <w:rsid w:val="001D67A2"/>
    <w:rsid w:val="001D6E77"/>
    <w:rsid w:val="001D7E16"/>
    <w:rsid w:val="001E10B2"/>
    <w:rsid w:val="001E4BA4"/>
    <w:rsid w:val="00200924"/>
    <w:rsid w:val="0020231E"/>
    <w:rsid w:val="00203AB7"/>
    <w:rsid w:val="002076F2"/>
    <w:rsid w:val="0021015C"/>
    <w:rsid w:val="0021706A"/>
    <w:rsid w:val="002204DE"/>
    <w:rsid w:val="0022544F"/>
    <w:rsid w:val="00225AE8"/>
    <w:rsid w:val="002266AF"/>
    <w:rsid w:val="002272CE"/>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6CC0"/>
    <w:rsid w:val="002C76F7"/>
    <w:rsid w:val="002D1727"/>
    <w:rsid w:val="002D21F4"/>
    <w:rsid w:val="002D42FB"/>
    <w:rsid w:val="002E1DF0"/>
    <w:rsid w:val="002E31A0"/>
    <w:rsid w:val="002F1D34"/>
    <w:rsid w:val="002F36DA"/>
    <w:rsid w:val="002F3EC0"/>
    <w:rsid w:val="002F5AD7"/>
    <w:rsid w:val="003001B7"/>
    <w:rsid w:val="003102F5"/>
    <w:rsid w:val="003103B5"/>
    <w:rsid w:val="00310AB9"/>
    <w:rsid w:val="00312FA5"/>
    <w:rsid w:val="00314115"/>
    <w:rsid w:val="00316381"/>
    <w:rsid w:val="003163D0"/>
    <w:rsid w:val="003222DA"/>
    <w:rsid w:val="00336385"/>
    <w:rsid w:val="0034335A"/>
    <w:rsid w:val="0034522D"/>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431B"/>
    <w:rsid w:val="004256E8"/>
    <w:rsid w:val="00427CDF"/>
    <w:rsid w:val="00431D4D"/>
    <w:rsid w:val="00433A1A"/>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0FBA"/>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C4B5C"/>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4B1"/>
    <w:rsid w:val="0052465A"/>
    <w:rsid w:val="0052585A"/>
    <w:rsid w:val="00527B9F"/>
    <w:rsid w:val="0053246C"/>
    <w:rsid w:val="00534A52"/>
    <w:rsid w:val="00537560"/>
    <w:rsid w:val="00540A51"/>
    <w:rsid w:val="005453BA"/>
    <w:rsid w:val="005456C1"/>
    <w:rsid w:val="00545DC7"/>
    <w:rsid w:val="00547DB3"/>
    <w:rsid w:val="00550679"/>
    <w:rsid w:val="0055130C"/>
    <w:rsid w:val="00551A00"/>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17C1"/>
    <w:rsid w:val="005E34B5"/>
    <w:rsid w:val="005E37CE"/>
    <w:rsid w:val="005E43DF"/>
    <w:rsid w:val="005F08C6"/>
    <w:rsid w:val="005F16EE"/>
    <w:rsid w:val="005F17A2"/>
    <w:rsid w:val="005F2ADB"/>
    <w:rsid w:val="005F703E"/>
    <w:rsid w:val="006049CF"/>
    <w:rsid w:val="00606F78"/>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2DE4"/>
    <w:rsid w:val="006E3798"/>
    <w:rsid w:val="006E5B6C"/>
    <w:rsid w:val="006F087F"/>
    <w:rsid w:val="006F0BAD"/>
    <w:rsid w:val="006F12C0"/>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754BA"/>
    <w:rsid w:val="007804F5"/>
    <w:rsid w:val="00783641"/>
    <w:rsid w:val="00786A4E"/>
    <w:rsid w:val="00792291"/>
    <w:rsid w:val="007A176F"/>
    <w:rsid w:val="007A30DD"/>
    <w:rsid w:val="007A6952"/>
    <w:rsid w:val="007A7012"/>
    <w:rsid w:val="007C0DAD"/>
    <w:rsid w:val="007C1BB7"/>
    <w:rsid w:val="007C201A"/>
    <w:rsid w:val="007C6405"/>
    <w:rsid w:val="007C724A"/>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3B7C"/>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93BB1"/>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6910"/>
    <w:rsid w:val="008F7621"/>
    <w:rsid w:val="008F76B7"/>
    <w:rsid w:val="008F77C9"/>
    <w:rsid w:val="00904B56"/>
    <w:rsid w:val="00905EAD"/>
    <w:rsid w:val="009121FC"/>
    <w:rsid w:val="00913195"/>
    <w:rsid w:val="009171B5"/>
    <w:rsid w:val="009367D7"/>
    <w:rsid w:val="009432EF"/>
    <w:rsid w:val="00947088"/>
    <w:rsid w:val="00951843"/>
    <w:rsid w:val="0095344C"/>
    <w:rsid w:val="0095374C"/>
    <w:rsid w:val="00956DFC"/>
    <w:rsid w:val="009617F9"/>
    <w:rsid w:val="009646E7"/>
    <w:rsid w:val="009652A0"/>
    <w:rsid w:val="00974E0C"/>
    <w:rsid w:val="00980626"/>
    <w:rsid w:val="009828B0"/>
    <w:rsid w:val="00990FB6"/>
    <w:rsid w:val="0099123B"/>
    <w:rsid w:val="0099526D"/>
    <w:rsid w:val="009A0EEC"/>
    <w:rsid w:val="009A58E1"/>
    <w:rsid w:val="009B6E6D"/>
    <w:rsid w:val="009C2AA8"/>
    <w:rsid w:val="009D2DB5"/>
    <w:rsid w:val="009D3F34"/>
    <w:rsid w:val="009D6D25"/>
    <w:rsid w:val="009E1771"/>
    <w:rsid w:val="009E485D"/>
    <w:rsid w:val="009F3BE8"/>
    <w:rsid w:val="009F4F8D"/>
    <w:rsid w:val="009F5873"/>
    <w:rsid w:val="00A027CA"/>
    <w:rsid w:val="00A046B9"/>
    <w:rsid w:val="00A10ED5"/>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E0124"/>
    <w:rsid w:val="00AE1F84"/>
    <w:rsid w:val="00AE2F29"/>
    <w:rsid w:val="00AE4229"/>
    <w:rsid w:val="00AE47B8"/>
    <w:rsid w:val="00AE6DC0"/>
    <w:rsid w:val="00AF620A"/>
    <w:rsid w:val="00AF6A7F"/>
    <w:rsid w:val="00B04A00"/>
    <w:rsid w:val="00B0700A"/>
    <w:rsid w:val="00B11D95"/>
    <w:rsid w:val="00B141A0"/>
    <w:rsid w:val="00B217AE"/>
    <w:rsid w:val="00B26357"/>
    <w:rsid w:val="00B35EB8"/>
    <w:rsid w:val="00B37989"/>
    <w:rsid w:val="00B40846"/>
    <w:rsid w:val="00B512B1"/>
    <w:rsid w:val="00B55CB2"/>
    <w:rsid w:val="00B601D1"/>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0B31"/>
    <w:rsid w:val="00BA30D7"/>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05504"/>
    <w:rsid w:val="00C10638"/>
    <w:rsid w:val="00C11520"/>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979D0"/>
    <w:rsid w:val="00CB5E2D"/>
    <w:rsid w:val="00CB7944"/>
    <w:rsid w:val="00CC1D27"/>
    <w:rsid w:val="00CC1F3C"/>
    <w:rsid w:val="00CC3B7F"/>
    <w:rsid w:val="00CD0A5F"/>
    <w:rsid w:val="00CD2950"/>
    <w:rsid w:val="00CD6773"/>
    <w:rsid w:val="00CD6F91"/>
    <w:rsid w:val="00CE0EDF"/>
    <w:rsid w:val="00CE2D67"/>
    <w:rsid w:val="00CE3C1E"/>
    <w:rsid w:val="00CE3EE9"/>
    <w:rsid w:val="00CE696E"/>
    <w:rsid w:val="00CE76E5"/>
    <w:rsid w:val="00CF256F"/>
    <w:rsid w:val="00CF691C"/>
    <w:rsid w:val="00D008A2"/>
    <w:rsid w:val="00D0329D"/>
    <w:rsid w:val="00D06A75"/>
    <w:rsid w:val="00D236A9"/>
    <w:rsid w:val="00D2381A"/>
    <w:rsid w:val="00D263C9"/>
    <w:rsid w:val="00D26F9D"/>
    <w:rsid w:val="00D27AA6"/>
    <w:rsid w:val="00D42AE9"/>
    <w:rsid w:val="00D46864"/>
    <w:rsid w:val="00D50ED1"/>
    <w:rsid w:val="00D51C25"/>
    <w:rsid w:val="00D51D94"/>
    <w:rsid w:val="00D555CF"/>
    <w:rsid w:val="00D56BC6"/>
    <w:rsid w:val="00D64A1D"/>
    <w:rsid w:val="00D650DB"/>
    <w:rsid w:val="00D74FF3"/>
    <w:rsid w:val="00D754ED"/>
    <w:rsid w:val="00D770D2"/>
    <w:rsid w:val="00D80711"/>
    <w:rsid w:val="00D80C40"/>
    <w:rsid w:val="00D83A0F"/>
    <w:rsid w:val="00D83DAF"/>
    <w:rsid w:val="00D8769E"/>
    <w:rsid w:val="00D87EB2"/>
    <w:rsid w:val="00D91F1C"/>
    <w:rsid w:val="00D94C75"/>
    <w:rsid w:val="00D95828"/>
    <w:rsid w:val="00DA1EB8"/>
    <w:rsid w:val="00DA28C6"/>
    <w:rsid w:val="00DA3A4D"/>
    <w:rsid w:val="00DA717C"/>
    <w:rsid w:val="00DA72D7"/>
    <w:rsid w:val="00DB0A9A"/>
    <w:rsid w:val="00DB0F41"/>
    <w:rsid w:val="00DB1C4A"/>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48C2"/>
    <w:rsid w:val="00E56515"/>
    <w:rsid w:val="00E606EA"/>
    <w:rsid w:val="00E64F68"/>
    <w:rsid w:val="00E80370"/>
    <w:rsid w:val="00E823EB"/>
    <w:rsid w:val="00E837CC"/>
    <w:rsid w:val="00E84D7D"/>
    <w:rsid w:val="00E914EF"/>
    <w:rsid w:val="00E9559B"/>
    <w:rsid w:val="00E95BEB"/>
    <w:rsid w:val="00E97A7F"/>
    <w:rsid w:val="00EA65FC"/>
    <w:rsid w:val="00EB11F6"/>
    <w:rsid w:val="00EB7679"/>
    <w:rsid w:val="00EC1218"/>
    <w:rsid w:val="00EC6CBE"/>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41EB"/>
    <w:rsid w:val="00F55DDA"/>
    <w:rsid w:val="00F57A21"/>
    <w:rsid w:val="00F624F6"/>
    <w:rsid w:val="00F64784"/>
    <w:rsid w:val="00F6547E"/>
    <w:rsid w:val="00F74FDF"/>
    <w:rsid w:val="00F80720"/>
    <w:rsid w:val="00F86DC3"/>
    <w:rsid w:val="00F9113B"/>
    <w:rsid w:val="00F93201"/>
    <w:rsid w:val="00F95AB6"/>
    <w:rsid w:val="00F960FD"/>
    <w:rsid w:val="00FA222B"/>
    <w:rsid w:val="00FA229E"/>
    <w:rsid w:val="00FA38CD"/>
    <w:rsid w:val="00FA425B"/>
    <w:rsid w:val="00FA4B18"/>
    <w:rsid w:val="00FB0F60"/>
    <w:rsid w:val="00FB2138"/>
    <w:rsid w:val="00FB3560"/>
    <w:rsid w:val="00FB496C"/>
    <w:rsid w:val="00FB4FB0"/>
    <w:rsid w:val="00FB5A1B"/>
    <w:rsid w:val="00FB7716"/>
    <w:rsid w:val="00FC08E1"/>
    <w:rsid w:val="00FC317F"/>
    <w:rsid w:val="00FC3BE0"/>
    <w:rsid w:val="00FC636D"/>
    <w:rsid w:val="00FD23CC"/>
    <w:rsid w:val="00FD2FA6"/>
    <w:rsid w:val="00FD4206"/>
    <w:rsid w:val="00FD5B1F"/>
    <w:rsid w:val="00FD6721"/>
    <w:rsid w:val="00FD6F54"/>
    <w:rsid w:val="00FD717E"/>
    <w:rsid w:val="00FE279E"/>
    <w:rsid w:val="00FE2D3E"/>
    <w:rsid w:val="00FE44CD"/>
    <w:rsid w:val="00FE4E68"/>
    <w:rsid w:val="00FE56DA"/>
    <w:rsid w:val="00FE6A31"/>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0372">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46560817">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42794081">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088959282">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13023477">
      <w:bodyDiv w:val="1"/>
      <w:marLeft w:val="0"/>
      <w:marRight w:val="0"/>
      <w:marTop w:val="0"/>
      <w:marBottom w:val="0"/>
      <w:divBdr>
        <w:top w:val="none" w:sz="0" w:space="0" w:color="auto"/>
        <w:left w:val="none" w:sz="0" w:space="0" w:color="auto"/>
        <w:bottom w:val="none" w:sz="0" w:space="0" w:color="auto"/>
        <w:right w:val="none" w:sz="0" w:space="0" w:color="auto"/>
      </w:divBdr>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370952145">
      <w:bodyDiv w:val="1"/>
      <w:marLeft w:val="0"/>
      <w:marRight w:val="0"/>
      <w:marTop w:val="0"/>
      <w:marBottom w:val="0"/>
      <w:divBdr>
        <w:top w:val="none" w:sz="0" w:space="0" w:color="auto"/>
        <w:left w:val="none" w:sz="0" w:space="0" w:color="auto"/>
        <w:bottom w:val="none" w:sz="0" w:space="0" w:color="auto"/>
        <w:right w:val="none" w:sz="0" w:space="0" w:color="auto"/>
      </w:divBdr>
    </w:div>
    <w:div w:id="1377126766">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878003719">
      <w:bodyDiv w:val="1"/>
      <w:marLeft w:val="0"/>
      <w:marRight w:val="0"/>
      <w:marTop w:val="0"/>
      <w:marBottom w:val="0"/>
      <w:divBdr>
        <w:top w:val="none" w:sz="0" w:space="0" w:color="auto"/>
        <w:left w:val="none" w:sz="0" w:space="0" w:color="auto"/>
        <w:bottom w:val="none" w:sz="0" w:space="0" w:color="auto"/>
        <w:right w:val="none" w:sz="0" w:space="0" w:color="auto"/>
      </w:divBdr>
    </w:div>
    <w:div w:id="1943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1876629">
          <w:marLeft w:val="0"/>
          <w:marRight w:val="0"/>
          <w:marTop w:val="0"/>
          <w:marBottom w:val="0"/>
          <w:divBdr>
            <w:top w:val="none" w:sz="0" w:space="0" w:color="auto"/>
            <w:left w:val="none" w:sz="0" w:space="0" w:color="auto"/>
            <w:bottom w:val="none" w:sz="0" w:space="0" w:color="auto"/>
            <w:right w:val="none" w:sz="0" w:space="0" w:color="auto"/>
          </w:divBdr>
        </w:div>
        <w:div w:id="1039861945">
          <w:marLeft w:val="0"/>
          <w:marRight w:val="0"/>
          <w:marTop w:val="0"/>
          <w:marBottom w:val="0"/>
          <w:divBdr>
            <w:top w:val="none" w:sz="0" w:space="0" w:color="auto"/>
            <w:left w:val="none" w:sz="0" w:space="0" w:color="auto"/>
            <w:bottom w:val="none" w:sz="0" w:space="0" w:color="auto"/>
            <w:right w:val="none" w:sz="0" w:space="0" w:color="auto"/>
          </w:divBdr>
        </w:div>
        <w:div w:id="458183746">
          <w:marLeft w:val="0"/>
          <w:marRight w:val="0"/>
          <w:marTop w:val="0"/>
          <w:marBottom w:val="0"/>
          <w:divBdr>
            <w:top w:val="none" w:sz="0" w:space="0" w:color="auto"/>
            <w:left w:val="none" w:sz="0" w:space="0" w:color="auto"/>
            <w:bottom w:val="none" w:sz="0" w:space="0" w:color="auto"/>
            <w:right w:val="none" w:sz="0" w:space="0" w:color="auto"/>
          </w:divBdr>
        </w:div>
        <w:div w:id="456610892">
          <w:marLeft w:val="0"/>
          <w:marRight w:val="0"/>
          <w:marTop w:val="0"/>
          <w:marBottom w:val="0"/>
          <w:divBdr>
            <w:top w:val="none" w:sz="0" w:space="0" w:color="auto"/>
            <w:left w:val="none" w:sz="0" w:space="0" w:color="auto"/>
            <w:bottom w:val="none" w:sz="0" w:space="0" w:color="auto"/>
            <w:right w:val="none" w:sz="0" w:space="0" w:color="auto"/>
          </w:divBdr>
        </w:div>
        <w:div w:id="130441593">
          <w:marLeft w:val="0"/>
          <w:marRight w:val="0"/>
          <w:marTop w:val="0"/>
          <w:marBottom w:val="0"/>
          <w:divBdr>
            <w:top w:val="none" w:sz="0" w:space="0" w:color="auto"/>
            <w:left w:val="none" w:sz="0" w:space="0" w:color="auto"/>
            <w:bottom w:val="none" w:sz="0" w:space="0" w:color="auto"/>
            <w:right w:val="none" w:sz="0" w:space="0" w:color="auto"/>
          </w:divBdr>
        </w:div>
        <w:div w:id="36515372">
          <w:marLeft w:val="0"/>
          <w:marRight w:val="0"/>
          <w:marTop w:val="0"/>
          <w:marBottom w:val="0"/>
          <w:divBdr>
            <w:top w:val="none" w:sz="0" w:space="0" w:color="auto"/>
            <w:left w:val="none" w:sz="0" w:space="0" w:color="auto"/>
            <w:bottom w:val="none" w:sz="0" w:space="0" w:color="auto"/>
            <w:right w:val="none" w:sz="0" w:space="0" w:color="auto"/>
          </w:divBdr>
        </w:div>
        <w:div w:id="1586500404">
          <w:marLeft w:val="0"/>
          <w:marRight w:val="0"/>
          <w:marTop w:val="0"/>
          <w:marBottom w:val="0"/>
          <w:divBdr>
            <w:top w:val="none" w:sz="0" w:space="0" w:color="auto"/>
            <w:left w:val="none" w:sz="0" w:space="0" w:color="auto"/>
            <w:bottom w:val="none" w:sz="0" w:space="0" w:color="auto"/>
            <w:right w:val="none" w:sz="0" w:space="0" w:color="auto"/>
          </w:divBdr>
        </w:div>
        <w:div w:id="929779171">
          <w:marLeft w:val="0"/>
          <w:marRight w:val="0"/>
          <w:marTop w:val="0"/>
          <w:marBottom w:val="0"/>
          <w:divBdr>
            <w:top w:val="none" w:sz="0" w:space="0" w:color="auto"/>
            <w:left w:val="none" w:sz="0" w:space="0" w:color="auto"/>
            <w:bottom w:val="none" w:sz="0" w:space="0" w:color="auto"/>
            <w:right w:val="none" w:sz="0" w:space="0" w:color="auto"/>
          </w:divBdr>
        </w:div>
        <w:div w:id="240146071">
          <w:marLeft w:val="0"/>
          <w:marRight w:val="0"/>
          <w:marTop w:val="0"/>
          <w:marBottom w:val="0"/>
          <w:divBdr>
            <w:top w:val="none" w:sz="0" w:space="0" w:color="auto"/>
            <w:left w:val="none" w:sz="0" w:space="0" w:color="auto"/>
            <w:bottom w:val="none" w:sz="0" w:space="0" w:color="auto"/>
            <w:right w:val="none" w:sz="0" w:space="0" w:color="auto"/>
          </w:divBdr>
        </w:div>
      </w:divsChild>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 w:id="214565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wigno.puriel@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2AC2-8CBB-4BE7-AAF3-C3CCD2FD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2020-03-18T21:19:00Z</cp:lastPrinted>
  <dcterms:created xsi:type="dcterms:W3CDTF">2020-07-08T21:36:00Z</dcterms:created>
  <dcterms:modified xsi:type="dcterms:W3CDTF">2020-07-08T21:36:00Z</dcterms:modified>
</cp:coreProperties>
</file>