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625" w:rsidRDefault="00167625" w:rsidP="00167625">
      <w:pPr>
        <w:rPr>
          <w:rFonts w:ascii="Palatino Linotype" w:hAnsi="Palatino Linotype"/>
          <w:b/>
          <w:bCs/>
          <w:sz w:val="28"/>
          <w:szCs w:val="22"/>
          <w:lang w:val="pap-AN"/>
        </w:rPr>
      </w:pPr>
      <w:r>
        <w:rPr>
          <w:rFonts w:ascii="Palatino Linotype" w:hAnsi="Palatino Linotype"/>
          <w:b/>
          <w:bCs/>
          <w:sz w:val="28"/>
          <w:szCs w:val="22"/>
          <w:lang w:val="pap-AN"/>
        </w:rPr>
        <w:t xml:space="preserve">Un mihó maneho di tereno i edifisio di gobièrnu ta na kaminda! </w:t>
      </w:r>
    </w:p>
    <w:p w:rsidR="00167625" w:rsidRDefault="00167625" w:rsidP="00167625">
      <w:pPr>
        <w:rPr>
          <w:rFonts w:ascii="Palatino Linotype" w:hAnsi="Palatino Linotype"/>
          <w:sz w:val="22"/>
          <w:szCs w:val="22"/>
          <w:lang w:val="pap-AN"/>
        </w:rPr>
      </w:pPr>
      <w:bookmarkStart w:id="0" w:name="_GoBack"/>
      <w:bookmarkEnd w:id="0"/>
    </w:p>
    <w:p w:rsidR="00167625" w:rsidRDefault="00167625" w:rsidP="00167625">
      <w:pPr>
        <w:rPr>
          <w:rFonts w:ascii="Palatino Linotype" w:hAnsi="Palatino Linotype"/>
          <w:b/>
          <w:bCs/>
          <w:sz w:val="22"/>
          <w:szCs w:val="22"/>
          <w:lang w:val="pap-AN"/>
        </w:rPr>
      </w:pPr>
      <w:r>
        <w:rPr>
          <w:rFonts w:ascii="Palatino Linotype" w:hAnsi="Palatino Linotype"/>
          <w:b/>
          <w:bCs/>
          <w:sz w:val="22"/>
          <w:szCs w:val="22"/>
          <w:lang w:val="pap-AN"/>
        </w:rPr>
        <w:t xml:space="preserve">Willemstad – Ku e meta pa kumpli ku pueblo su nesesidat pa tereno pa bibienda, i un mihó maneho di tereno i edifisionan di gobièrnu, Gobièrnu di Kòrsou a tuma e desishon pa lanta un asina yama ‘Grond en Vastgoed Bedrijf’ (GVB). Riba djaluna 6, djamars 7, i djarason 8 di yüli último, Minister Jesus-Leito huntu ku Maneho di Ministerio di VVRP a tene un workshop ekstenso huntu ku diferente partner pa sigui duna kontenido di e trayekto aki. </w:t>
      </w:r>
    </w:p>
    <w:p w:rsidR="00167625" w:rsidRDefault="00167625" w:rsidP="00167625">
      <w:pPr>
        <w:rPr>
          <w:rFonts w:ascii="Palatino Linotype" w:hAnsi="Palatino Linotype"/>
          <w:sz w:val="22"/>
          <w:szCs w:val="22"/>
          <w:lang w:val="pap-AN"/>
        </w:rPr>
      </w:pPr>
    </w:p>
    <w:p w:rsidR="00167625" w:rsidRDefault="00167625" w:rsidP="00167625">
      <w:pPr>
        <w:rPr>
          <w:rFonts w:ascii="Palatino Linotype" w:hAnsi="Palatino Linotype"/>
          <w:sz w:val="22"/>
          <w:szCs w:val="22"/>
          <w:lang w:val="pap-AN"/>
        </w:rPr>
      </w:pPr>
      <w:r>
        <w:rPr>
          <w:rFonts w:ascii="Palatino Linotype" w:hAnsi="Palatino Linotype"/>
          <w:sz w:val="22"/>
          <w:szCs w:val="22"/>
          <w:lang w:val="pap-AN"/>
        </w:rPr>
        <w:t xml:space="preserve">Nos pais su situashon aktual ta mustra ku 1) tin un lista largu di espera pa tereno i bibienda, 2) kualke persona ta kue tereno di gobièrnu di forma ilegal i no ta paga erfpacht pa esaki, miéntras ku esnan legal si tin ku paga, 3) tin terenonan disponibel, pero gobièrnu no tin e fondonan pa desaroyá esakinan, 4) tin diferente persona ku a risibí un tereno pero ku no ta hasiendo uso di esaki pa basta tempu kaba, òf a haña e tereno komo ‘optie’ i ta paga masha tiki, kompará si mester paga erfpacht.  </w:t>
      </w:r>
    </w:p>
    <w:p w:rsidR="00167625" w:rsidRDefault="00167625" w:rsidP="00167625">
      <w:pPr>
        <w:rPr>
          <w:rFonts w:ascii="Palatino Linotype" w:hAnsi="Palatino Linotype"/>
          <w:sz w:val="22"/>
          <w:szCs w:val="22"/>
          <w:lang w:val="pap-AN"/>
        </w:rPr>
      </w:pPr>
    </w:p>
    <w:p w:rsidR="00167625" w:rsidRDefault="00167625" w:rsidP="00167625">
      <w:pPr>
        <w:rPr>
          <w:rFonts w:ascii="Palatino Linotype" w:hAnsi="Palatino Linotype"/>
          <w:sz w:val="22"/>
          <w:szCs w:val="22"/>
          <w:lang w:val="pap-AN"/>
        </w:rPr>
      </w:pPr>
      <w:r>
        <w:rPr>
          <w:rFonts w:ascii="Palatino Linotype" w:hAnsi="Palatino Linotype"/>
          <w:sz w:val="22"/>
          <w:szCs w:val="22"/>
          <w:lang w:val="pap-AN"/>
        </w:rPr>
        <w:t xml:space="preserve">E GVB lo bai sòru pa, na un forma mas profeshonal i rendabel atendé ku tereno i edifisionan di Gobièrnu. Di e forma aki, por 1) kumpli ku e nesesidat di nos komunidat pa haña un tereno pa nan por traha nan kas, 2) generá mas entrada pa Gobièrnu for di terenonan ku tin mas balor, 3) tuma desishonnan mas rápido i transparente. </w:t>
      </w:r>
    </w:p>
    <w:p w:rsidR="00167625" w:rsidRDefault="00167625" w:rsidP="00167625">
      <w:pPr>
        <w:rPr>
          <w:rFonts w:ascii="Palatino Linotype" w:hAnsi="Palatino Linotype"/>
          <w:sz w:val="22"/>
          <w:szCs w:val="22"/>
          <w:lang w:val="pap-AN"/>
        </w:rPr>
      </w:pPr>
    </w:p>
    <w:p w:rsidR="00167625" w:rsidRDefault="00167625" w:rsidP="00167625">
      <w:pPr>
        <w:rPr>
          <w:rFonts w:ascii="Palatino Linotype" w:hAnsi="Palatino Linotype"/>
          <w:b/>
          <w:bCs/>
          <w:sz w:val="22"/>
          <w:szCs w:val="22"/>
          <w:lang w:val="pap-AN"/>
        </w:rPr>
      </w:pPr>
      <w:r>
        <w:rPr>
          <w:rFonts w:ascii="Palatino Linotype" w:hAnsi="Palatino Linotype"/>
          <w:b/>
          <w:bCs/>
          <w:sz w:val="22"/>
          <w:szCs w:val="22"/>
          <w:lang w:val="pap-AN"/>
        </w:rPr>
        <w:t>Proseso</w:t>
      </w:r>
    </w:p>
    <w:p w:rsidR="00167625" w:rsidRDefault="00167625" w:rsidP="00167625">
      <w:pPr>
        <w:rPr>
          <w:rFonts w:ascii="Palatino Linotype" w:hAnsi="Palatino Linotype"/>
          <w:sz w:val="22"/>
          <w:szCs w:val="22"/>
          <w:lang w:val="pap-AN"/>
        </w:rPr>
      </w:pPr>
      <w:r>
        <w:rPr>
          <w:rFonts w:ascii="Palatino Linotype" w:hAnsi="Palatino Linotype"/>
          <w:sz w:val="22"/>
          <w:szCs w:val="22"/>
          <w:lang w:val="pap-AN"/>
        </w:rPr>
        <w:t xml:space="preserve">Komo parti di Strategia di Kresementu (Groeistrategie), Gobièrnu di Kòrsou a mira e importansia i impakto ku un mihó maneho di tereno i edifisionan di gobièrnu lo trese kuné. Den e kuadro aki, dia 24 di aprel 2019 Konseho di Minister a bai di akuerdo ku e desishon di prinsipio pa lanta un ‘Grond en Vastgoed Bedrijf’. Na yüli 2019 a pone diferente punto di salida stratégiko riba papel, i na òktober a organisá un workshop ku tur ‘stakeholder’. Trabounan preparativo a sigui kana i nèt 1 aña despues dia 24 di aprel 2020, Konseho di Minister a bai di akuerdo ku e dokumento di e struktura di GVB. Pa sèptèmber awor e GVB mester ta kla pa drenta operashon. </w:t>
      </w:r>
    </w:p>
    <w:p w:rsidR="00167625" w:rsidRDefault="00167625" w:rsidP="00167625">
      <w:pPr>
        <w:rPr>
          <w:rFonts w:ascii="Palatino Linotype" w:hAnsi="Palatino Linotype"/>
          <w:sz w:val="22"/>
          <w:szCs w:val="22"/>
          <w:lang w:val="pap-AN"/>
        </w:rPr>
      </w:pPr>
    </w:p>
    <w:p w:rsidR="00167625" w:rsidRDefault="00167625" w:rsidP="00167625">
      <w:pPr>
        <w:rPr>
          <w:rFonts w:ascii="Palatino Linotype" w:hAnsi="Palatino Linotype"/>
          <w:b/>
          <w:bCs/>
          <w:sz w:val="22"/>
          <w:szCs w:val="22"/>
          <w:lang w:val="pap-AN"/>
        </w:rPr>
      </w:pPr>
      <w:r>
        <w:rPr>
          <w:rFonts w:ascii="Palatino Linotype" w:hAnsi="Palatino Linotype"/>
          <w:b/>
          <w:bCs/>
          <w:sz w:val="22"/>
          <w:szCs w:val="22"/>
          <w:lang w:val="pap-AN"/>
        </w:rPr>
        <w:t xml:space="preserve">Komishon i guia </w:t>
      </w:r>
    </w:p>
    <w:p w:rsidR="00167625" w:rsidRDefault="00167625" w:rsidP="00167625">
      <w:pPr>
        <w:rPr>
          <w:rFonts w:ascii="Palatino Linotype" w:hAnsi="Palatino Linotype"/>
          <w:sz w:val="22"/>
          <w:szCs w:val="22"/>
          <w:lang w:val="pap-AN"/>
        </w:rPr>
      </w:pPr>
      <w:r>
        <w:rPr>
          <w:rFonts w:ascii="Palatino Linotype" w:hAnsi="Palatino Linotype"/>
          <w:sz w:val="22"/>
          <w:szCs w:val="22"/>
          <w:lang w:val="pap-AN"/>
        </w:rPr>
        <w:t xml:space="preserve">Gobièrnu a instituí un komishon ku ta guia e trayekto, kual ta konsistí di Direktor di e Sektor di Infrastruktura i Planifikashon Urbano di VVRP, un kordinadó lokal den persona di Sr. Raymond Begina, PMO Groeistrategie, i partnernan den Reino manera representantenan di Gemeente Amsterdam, Ministerio di Asuntunan Interno i di Reino (BZK), Rijksvastgoedbedrijf. </w:t>
      </w:r>
    </w:p>
    <w:p w:rsidR="00167625" w:rsidRDefault="00167625" w:rsidP="00167625">
      <w:pPr>
        <w:rPr>
          <w:rFonts w:ascii="Palatino Linotype" w:hAnsi="Palatino Linotype"/>
          <w:sz w:val="22"/>
          <w:szCs w:val="22"/>
          <w:lang w:val="pap-AN"/>
        </w:rPr>
      </w:pPr>
    </w:p>
    <w:p w:rsidR="00167625" w:rsidRDefault="00167625" w:rsidP="00167625">
      <w:pPr>
        <w:rPr>
          <w:rFonts w:ascii="Palatino Linotype" w:hAnsi="Palatino Linotype"/>
          <w:b/>
          <w:sz w:val="22"/>
          <w:szCs w:val="22"/>
          <w:lang w:val="pap-AN"/>
        </w:rPr>
      </w:pPr>
      <w:r>
        <w:rPr>
          <w:rFonts w:ascii="Palatino Linotype" w:hAnsi="Palatino Linotype"/>
          <w:b/>
          <w:sz w:val="22"/>
          <w:szCs w:val="22"/>
          <w:lang w:val="pap-AN"/>
        </w:rPr>
        <w:t>Dos dia di workshop</w:t>
      </w:r>
    </w:p>
    <w:p w:rsidR="00167625" w:rsidRDefault="00167625" w:rsidP="00167625">
      <w:pPr>
        <w:rPr>
          <w:rFonts w:ascii="Palatino Linotype" w:hAnsi="Palatino Linotype"/>
          <w:sz w:val="22"/>
          <w:szCs w:val="22"/>
          <w:lang w:val="pap-AN"/>
        </w:rPr>
      </w:pPr>
      <w:r>
        <w:rPr>
          <w:rFonts w:ascii="Palatino Linotype" w:hAnsi="Palatino Linotype"/>
          <w:sz w:val="22"/>
          <w:szCs w:val="22"/>
          <w:lang w:val="pap-AN"/>
        </w:rPr>
        <w:t xml:space="preserve">Komo parti di e trayekto aki, a tuma lugá diferente workshop dia 6, 7, i 8 di yüli último kaminda Domeinbeheer, ROP, OW, profeshonalnan i ekspertonan lokal a bin huntu pa interkambiá i diskutí. Tur esaki ku e meta pa sigui duna direkshon i forma na e GVB. </w:t>
      </w:r>
    </w:p>
    <w:p w:rsidR="00167625" w:rsidRDefault="00167625" w:rsidP="00167625">
      <w:pPr>
        <w:rPr>
          <w:rFonts w:ascii="Palatino Linotype" w:hAnsi="Palatino Linotype"/>
          <w:sz w:val="22"/>
          <w:szCs w:val="22"/>
          <w:lang w:val="pap-AN"/>
        </w:rPr>
      </w:pPr>
    </w:p>
    <w:p w:rsidR="00167625" w:rsidRDefault="00167625" w:rsidP="00167625">
      <w:pPr>
        <w:rPr>
          <w:rFonts w:ascii="Palatino Linotype" w:hAnsi="Palatino Linotype"/>
          <w:b/>
          <w:bCs/>
          <w:sz w:val="22"/>
          <w:szCs w:val="22"/>
          <w:lang w:val="pap-AN"/>
        </w:rPr>
      </w:pPr>
      <w:r>
        <w:rPr>
          <w:rFonts w:ascii="Palatino Linotype" w:hAnsi="Palatino Linotype"/>
          <w:b/>
          <w:bCs/>
          <w:sz w:val="22"/>
          <w:szCs w:val="22"/>
          <w:lang w:val="pap-AN"/>
        </w:rPr>
        <w:t>Puntonan di salida</w:t>
      </w:r>
    </w:p>
    <w:p w:rsidR="00167625" w:rsidRDefault="00167625" w:rsidP="00167625">
      <w:pPr>
        <w:rPr>
          <w:rFonts w:ascii="Palatino Linotype" w:hAnsi="Palatino Linotype"/>
          <w:sz w:val="22"/>
          <w:szCs w:val="22"/>
          <w:lang w:val="pap-AN"/>
        </w:rPr>
      </w:pPr>
      <w:r>
        <w:rPr>
          <w:rFonts w:ascii="Palatino Linotype" w:hAnsi="Palatino Linotype"/>
          <w:sz w:val="22"/>
          <w:szCs w:val="22"/>
          <w:lang w:val="pap-AN"/>
        </w:rPr>
        <w:t>Komo base pa Kòrsou yega na su GVB a stipulá e siguiente puntonan di salida:</w:t>
      </w:r>
    </w:p>
    <w:p w:rsidR="00167625" w:rsidRDefault="00167625" w:rsidP="00167625">
      <w:pPr>
        <w:numPr>
          <w:ilvl w:val="0"/>
          <w:numId w:val="18"/>
        </w:numPr>
        <w:rPr>
          <w:rFonts w:ascii="Palatino Linotype" w:hAnsi="Palatino Linotype"/>
          <w:sz w:val="22"/>
          <w:szCs w:val="22"/>
          <w:lang w:val="pap-AN"/>
        </w:rPr>
      </w:pPr>
      <w:r>
        <w:rPr>
          <w:rFonts w:ascii="Palatino Linotype" w:hAnsi="Palatino Linotype"/>
          <w:sz w:val="22"/>
          <w:szCs w:val="22"/>
          <w:lang w:val="pap-AN"/>
        </w:rPr>
        <w:t xml:space="preserve">Mester introdusí un sistema pa mara e invershon di proyekto na e preis di e tereno (‘grondexplotatie’), </w:t>
      </w:r>
    </w:p>
    <w:p w:rsidR="00167625" w:rsidRDefault="00167625" w:rsidP="00167625">
      <w:pPr>
        <w:numPr>
          <w:ilvl w:val="0"/>
          <w:numId w:val="18"/>
        </w:numPr>
        <w:rPr>
          <w:rFonts w:ascii="Palatino Linotype" w:hAnsi="Palatino Linotype"/>
          <w:sz w:val="22"/>
          <w:szCs w:val="22"/>
          <w:lang w:val="pap-AN"/>
        </w:rPr>
      </w:pPr>
      <w:r>
        <w:rPr>
          <w:rFonts w:ascii="Palatino Linotype" w:hAnsi="Palatino Linotype"/>
          <w:sz w:val="22"/>
          <w:szCs w:val="22"/>
          <w:lang w:val="pap-AN"/>
        </w:rPr>
        <w:t>Ta bin ku métodonan nobo pa kalkulashon di preis,</w:t>
      </w:r>
    </w:p>
    <w:p w:rsidR="00167625" w:rsidRDefault="00167625" w:rsidP="00167625">
      <w:pPr>
        <w:numPr>
          <w:ilvl w:val="0"/>
          <w:numId w:val="18"/>
        </w:numPr>
        <w:rPr>
          <w:rFonts w:ascii="Palatino Linotype" w:hAnsi="Palatino Linotype"/>
          <w:sz w:val="22"/>
          <w:szCs w:val="22"/>
          <w:lang w:val="pap-AN"/>
        </w:rPr>
      </w:pPr>
      <w:r>
        <w:rPr>
          <w:rFonts w:ascii="Palatino Linotype" w:hAnsi="Palatino Linotype"/>
          <w:sz w:val="22"/>
          <w:szCs w:val="22"/>
          <w:lang w:val="pap-AN"/>
        </w:rPr>
        <w:t>Revisá e sistema di duna tereno di ‘erfpacht’,</w:t>
      </w:r>
    </w:p>
    <w:p w:rsidR="00167625" w:rsidRDefault="00167625" w:rsidP="00167625">
      <w:pPr>
        <w:numPr>
          <w:ilvl w:val="0"/>
          <w:numId w:val="18"/>
        </w:numPr>
        <w:rPr>
          <w:rFonts w:ascii="Palatino Linotype" w:hAnsi="Palatino Linotype"/>
          <w:sz w:val="22"/>
          <w:szCs w:val="22"/>
          <w:lang w:val="pap-AN"/>
        </w:rPr>
      </w:pPr>
      <w:r>
        <w:rPr>
          <w:rFonts w:ascii="Palatino Linotype" w:hAnsi="Palatino Linotype"/>
          <w:sz w:val="22"/>
          <w:szCs w:val="22"/>
          <w:lang w:val="pap-AN"/>
        </w:rPr>
        <w:t>GVB lo ta un organisashon riba su kurpa bou di responsabilidat di Minister VVRP</w:t>
      </w:r>
    </w:p>
    <w:p w:rsidR="00167625" w:rsidRDefault="00167625" w:rsidP="00167625">
      <w:pPr>
        <w:rPr>
          <w:rFonts w:ascii="Palatino Linotype" w:hAnsi="Palatino Linotype"/>
          <w:b/>
          <w:bCs/>
          <w:sz w:val="22"/>
          <w:szCs w:val="22"/>
          <w:lang w:val="pap-AN"/>
        </w:rPr>
      </w:pPr>
    </w:p>
    <w:p w:rsidR="00167625" w:rsidRDefault="00167625" w:rsidP="00167625">
      <w:pPr>
        <w:rPr>
          <w:rFonts w:ascii="Palatino Linotype" w:hAnsi="Palatino Linotype"/>
          <w:b/>
          <w:bCs/>
          <w:sz w:val="22"/>
          <w:szCs w:val="22"/>
          <w:lang w:val="pap-AN"/>
        </w:rPr>
      </w:pPr>
      <w:r>
        <w:rPr>
          <w:rFonts w:ascii="Palatino Linotype" w:hAnsi="Palatino Linotype"/>
          <w:b/>
          <w:bCs/>
          <w:sz w:val="22"/>
          <w:szCs w:val="22"/>
          <w:lang w:val="pap-AN"/>
        </w:rPr>
        <w:t>Traspaso i komunikashon</w:t>
      </w:r>
    </w:p>
    <w:p w:rsidR="00167625" w:rsidRDefault="00167625" w:rsidP="00167625">
      <w:pPr>
        <w:rPr>
          <w:rFonts w:ascii="Palatino Linotype" w:hAnsi="Palatino Linotype"/>
          <w:sz w:val="22"/>
          <w:szCs w:val="22"/>
          <w:lang w:val="pap-AN"/>
        </w:rPr>
      </w:pPr>
      <w:r>
        <w:rPr>
          <w:rFonts w:ascii="Palatino Linotype" w:hAnsi="Palatino Linotype"/>
          <w:sz w:val="22"/>
          <w:szCs w:val="22"/>
          <w:lang w:val="pap-AN"/>
        </w:rPr>
        <w:t xml:space="preserve">Den futuro serkano lo determiná kon lo traspasá trabounan i trahadónan di Domeinbeheer pa e organisashon nobo. Entre tantu, esakinan ta sigui tuma lugá normal.  Tambe, den transkurso di e lunanan benidero ku bista riba sèptèmber 2020, lo duna splikashonnan na, i envolví tur partido konserní. Tambe lo duna informashon na komunidat durante henter e proseso. A inisiá esaki ku e promé seshon pa personal. </w:t>
      </w:r>
    </w:p>
    <w:p w:rsidR="00167625" w:rsidRDefault="00167625" w:rsidP="00167625">
      <w:pPr>
        <w:rPr>
          <w:rFonts w:ascii="Palatino Linotype" w:hAnsi="Palatino Linotype"/>
          <w:sz w:val="22"/>
          <w:szCs w:val="22"/>
          <w:lang w:val="pap-AN"/>
        </w:rPr>
      </w:pPr>
      <w:r>
        <w:rPr>
          <w:rFonts w:ascii="Palatino Linotype" w:hAnsi="Palatino Linotype"/>
          <w:sz w:val="22"/>
          <w:szCs w:val="22"/>
          <w:lang w:val="pap-AN"/>
        </w:rPr>
        <w:t xml:space="preserve"> </w:t>
      </w:r>
    </w:p>
    <w:p w:rsidR="00167625" w:rsidRDefault="00167625" w:rsidP="00167625">
      <w:pPr>
        <w:rPr>
          <w:rFonts w:ascii="Palatino Linotype" w:hAnsi="Palatino Linotype"/>
          <w:sz w:val="22"/>
          <w:szCs w:val="22"/>
        </w:rPr>
      </w:pPr>
    </w:p>
    <w:p w:rsidR="00167625" w:rsidRDefault="00167625" w:rsidP="00167625">
      <w:pPr>
        <w:rPr>
          <w:lang w:val="pap-AN"/>
        </w:rPr>
      </w:pPr>
    </w:p>
    <w:p w:rsidR="00167625" w:rsidRDefault="00167625" w:rsidP="00167625"/>
    <w:p w:rsidR="00167625" w:rsidRDefault="00167625" w:rsidP="00167625"/>
    <w:p w:rsidR="006F12C0" w:rsidRPr="00167625" w:rsidRDefault="006F12C0" w:rsidP="00167625"/>
    <w:sectPr w:rsidR="006F12C0" w:rsidRPr="00167625" w:rsidSect="00FF4CF5">
      <w:headerReference w:type="default" r:id="rId9"/>
      <w:footerReference w:type="default" r:id="rId10"/>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BEB" w:rsidRDefault="00E95BEB" w:rsidP="006829B9">
      <w:r>
        <w:separator/>
      </w:r>
    </w:p>
  </w:endnote>
  <w:endnote w:type="continuationSeparator" w:id="0">
    <w:p w:rsidR="00E95BEB" w:rsidRDefault="00E95BEB" w:rsidP="0068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A00002FF" w:usb1="7800205A" w:usb2="14600000" w:usb3="00000000" w:csb0="00000193"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F222FF" w:rsidRDefault="00683B74" w:rsidP="00D87EB2">
    <w:pPr>
      <w:pStyle w:val="Footer"/>
      <w:jc w:val="center"/>
      <w:rPr>
        <w:rFonts w:ascii="Palatino Linotype" w:hAnsi="Palatino Linotype"/>
        <w:b/>
        <w:sz w:val="16"/>
        <w:szCs w:val="16"/>
      </w:rPr>
    </w:pPr>
    <w:proofErr w:type="spellStart"/>
    <w:r w:rsidRPr="00F222FF">
      <w:rPr>
        <w:rFonts w:ascii="Palatino Linotype" w:hAnsi="Palatino Linotype"/>
        <w:b/>
        <w:color w:val="CA051E"/>
        <w:sz w:val="16"/>
        <w:szCs w:val="16"/>
      </w:rPr>
      <w:t>Seru</w:t>
    </w:r>
    <w:proofErr w:type="spellEnd"/>
    <w:r w:rsidRPr="00F222FF">
      <w:rPr>
        <w:rFonts w:ascii="Palatino Linotype" w:hAnsi="Palatino Linotype"/>
        <w:b/>
        <w:color w:val="CA051E"/>
        <w:sz w:val="16"/>
        <w:szCs w:val="16"/>
      </w:rPr>
      <w:t xml:space="preserve"> di </w:t>
    </w:r>
    <w:proofErr w:type="spellStart"/>
    <w:r w:rsidRPr="00F222FF">
      <w:rPr>
        <w:rFonts w:ascii="Palatino Linotype" w:hAnsi="Palatino Linotype"/>
        <w:b/>
        <w:color w:val="CA051E"/>
        <w:sz w:val="16"/>
        <w:szCs w:val="16"/>
      </w:rPr>
      <w:t>Arrarat</w:t>
    </w:r>
    <w:proofErr w:type="spellEnd"/>
    <w:r w:rsidRPr="00F222FF">
      <w:rPr>
        <w:rFonts w:ascii="Palatino Linotype" w:hAnsi="Palatino Linotype"/>
        <w:b/>
        <w:color w:val="CA051E"/>
        <w:sz w:val="16"/>
        <w:szCs w:val="16"/>
      </w:rPr>
      <w:t xml:space="preserve"> </w:t>
    </w:r>
    <w:proofErr w:type="spellStart"/>
    <w:r w:rsidRPr="00F222FF">
      <w:rPr>
        <w:rFonts w:ascii="Palatino Linotype" w:hAnsi="Palatino Linotype"/>
        <w:b/>
        <w:color w:val="CA051E"/>
        <w:sz w:val="16"/>
        <w:szCs w:val="16"/>
      </w:rPr>
      <w:t>Parsela</w:t>
    </w:r>
    <w:proofErr w:type="spellEnd"/>
    <w:r w:rsidRPr="00F222FF">
      <w:rPr>
        <w:rFonts w:ascii="Palatino Linotype" w:hAnsi="Palatino Linotype"/>
        <w:b/>
        <w:color w:val="CA051E"/>
        <w:sz w:val="16"/>
        <w:szCs w:val="16"/>
      </w:rPr>
      <w:t xml:space="preserve"> C </w:t>
    </w:r>
    <w:r w:rsidRPr="00F222FF">
      <w:rPr>
        <w:rFonts w:ascii="Palatino Linotype" w:hAnsi="Palatino Linotype" w:cs="Arial"/>
        <w:b/>
        <w:color w:val="CA051E"/>
        <w:sz w:val="16"/>
        <w:szCs w:val="16"/>
      </w:rPr>
      <w:t xml:space="preserve">| Willemstad, </w:t>
    </w:r>
    <w:proofErr w:type="spellStart"/>
    <w:r w:rsidRPr="00F222FF">
      <w:rPr>
        <w:rFonts w:ascii="Palatino Linotype" w:hAnsi="Palatino Linotype" w:cs="Arial"/>
        <w:b/>
        <w:color w:val="CA051E"/>
        <w:sz w:val="16"/>
        <w:szCs w:val="16"/>
      </w:rPr>
      <w:t>Curaçao</w:t>
    </w:r>
    <w:proofErr w:type="spellEnd"/>
    <w:r w:rsidRPr="00F222FF">
      <w:rPr>
        <w:rFonts w:ascii="Palatino Linotype" w:hAnsi="Palatino Linotype" w:cs="Arial"/>
        <w:b/>
        <w:color w:val="CA051E"/>
        <w:sz w:val="16"/>
        <w:szCs w:val="16"/>
      </w:rPr>
      <w:t xml:space="preserve"> | (T): +5999-4651477 | (F): +5999-4651474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BEB" w:rsidRDefault="00E95BEB" w:rsidP="006829B9">
      <w:r>
        <w:separator/>
      </w:r>
    </w:p>
  </w:footnote>
  <w:footnote w:type="continuationSeparator" w:id="0">
    <w:p w:rsidR="00E95BEB" w:rsidRDefault="00E95BEB" w:rsidP="00682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6F087F" w:rsidRDefault="00683B74" w:rsidP="006829B9">
    <w:pPr>
      <w:pStyle w:val="Header"/>
      <w:tabs>
        <w:tab w:val="clear" w:pos="4320"/>
        <w:tab w:val="clear" w:pos="8640"/>
        <w:tab w:val="left" w:pos="1860"/>
      </w:tabs>
    </w:pPr>
    <w:r w:rsidRPr="006F087F">
      <w:rPr>
        <w:noProof/>
      </w:rPr>
      <w:drawing>
        <wp:anchor distT="0" distB="0" distL="114300" distR="114300" simplePos="0" relativeHeight="251657728" behindDoc="1" locked="0" layoutInCell="1" allowOverlap="1" wp14:anchorId="2E422348" wp14:editId="3A504E8F">
          <wp:simplePos x="0" y="0"/>
          <wp:positionH relativeFrom="page">
            <wp:posOffset>0</wp:posOffset>
          </wp:positionH>
          <wp:positionV relativeFrom="page">
            <wp:posOffset>0</wp:posOffset>
          </wp:positionV>
          <wp:extent cx="7559040" cy="1268095"/>
          <wp:effectExtent l="0" t="0" r="3810" b="8255"/>
          <wp:wrapNone/>
          <wp:docPr id="1" name="Picture 1" descr="Macintosh HD:Users:dciv1:Desktop:MVVRP-KOMUNIKADO PA PRENSA layout MSWord_P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civ1:Desktop:MVVRP-KOMUNIKADO PA PRENSA layout MSWord_P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8095"/>
                  </a:xfrm>
                  <a:prstGeom prst="rect">
                    <a:avLst/>
                  </a:prstGeom>
                  <a:noFill/>
                </pic:spPr>
              </pic:pic>
            </a:graphicData>
          </a:graphic>
          <wp14:sizeRelH relativeFrom="page">
            <wp14:pctWidth>0</wp14:pctWidth>
          </wp14:sizeRelH>
          <wp14:sizeRelV relativeFrom="page">
            <wp14:pctHeight>0</wp14:pctHeight>
          </wp14:sizeRelV>
        </wp:anchor>
      </w:drawing>
    </w: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42431B" w:rsidRDefault="0042431B" w:rsidP="00B813D9">
    <w:pPr>
      <w:ind w:firstLine="720"/>
      <w:rPr>
        <w:rFonts w:ascii="Arial" w:hAnsi="Arial"/>
        <w:b/>
        <w:color w:val="CA051E"/>
        <w:sz w:val="28"/>
        <w:szCs w:val="28"/>
      </w:rPr>
    </w:pPr>
    <w:r w:rsidRPr="0042431B">
      <w:rPr>
        <w:rFonts w:ascii="Arial" w:hAnsi="Arial"/>
        <w:b/>
        <w:color w:val="CA051E"/>
        <w:sz w:val="28"/>
        <w:szCs w:val="28"/>
      </w:rPr>
      <w:t>KOMUNIKADO</w:t>
    </w:r>
  </w:p>
  <w:p w:rsidR="00683B74" w:rsidRPr="0042431B" w:rsidRDefault="00683B74" w:rsidP="00B813D9">
    <w:pPr>
      <w:rPr>
        <w:rFonts w:ascii="Arial" w:hAnsi="Arial"/>
        <w:b/>
        <w:sz w:val="28"/>
        <w:szCs w:val="28"/>
      </w:rPr>
    </w:pPr>
  </w:p>
  <w:p w:rsidR="00683B74" w:rsidRPr="0042431B" w:rsidRDefault="00683B74" w:rsidP="00281978">
    <w:pPr>
      <w:rPr>
        <w:rFonts w:ascii="Arial" w:hAnsi="Arial"/>
        <w:b/>
        <w:sz w:val="28"/>
        <w:szCs w:val="28"/>
      </w:rPr>
    </w:pPr>
  </w:p>
  <w:p w:rsidR="00683B74" w:rsidRPr="0001467D" w:rsidRDefault="0042431B" w:rsidP="000C2E12">
    <w:pPr>
      <w:rPr>
        <w:rFonts w:ascii="Palatino" w:hAnsi="Palatino"/>
        <w:i/>
        <w:sz w:val="18"/>
        <w:szCs w:val="18"/>
      </w:rPr>
    </w:pPr>
    <w:proofErr w:type="spellStart"/>
    <w:r>
      <w:rPr>
        <w:rFonts w:ascii="Palatino" w:hAnsi="Palatino"/>
        <w:i/>
        <w:sz w:val="18"/>
        <w:szCs w:val="18"/>
      </w:rPr>
      <w:t>Fecha</w:t>
    </w:r>
    <w:proofErr w:type="spellEnd"/>
    <w:r w:rsidR="00EE6106" w:rsidRPr="0001467D">
      <w:rPr>
        <w:rFonts w:ascii="Palatino" w:hAnsi="Palatino"/>
        <w:i/>
        <w:sz w:val="18"/>
        <w:szCs w:val="18"/>
      </w:rPr>
      <w:tab/>
    </w:r>
    <w:r w:rsidR="00EE6106" w:rsidRPr="0001467D">
      <w:rPr>
        <w:rFonts w:ascii="Palatino" w:hAnsi="Palatino"/>
        <w:i/>
        <w:sz w:val="18"/>
        <w:szCs w:val="18"/>
      </w:rPr>
      <w:tab/>
    </w:r>
    <w:r w:rsidR="00EE6106" w:rsidRPr="0001467D">
      <w:rPr>
        <w:rFonts w:ascii="Palatino" w:hAnsi="Palatino"/>
        <w:i/>
        <w:sz w:val="18"/>
        <w:szCs w:val="18"/>
      </w:rPr>
      <w:tab/>
    </w:r>
    <w:r>
      <w:rPr>
        <w:rFonts w:ascii="Palatino" w:hAnsi="Palatino"/>
        <w:i/>
        <w:sz w:val="18"/>
        <w:szCs w:val="18"/>
      </w:rPr>
      <w:t xml:space="preserve">Persona di </w:t>
    </w:r>
    <w:proofErr w:type="spellStart"/>
    <w:r>
      <w:rPr>
        <w:rFonts w:ascii="Palatino" w:hAnsi="Palatino"/>
        <w:i/>
        <w:sz w:val="18"/>
        <w:szCs w:val="18"/>
      </w:rPr>
      <w:t>kontakto</w:t>
    </w:r>
    <w:proofErr w:type="spellEnd"/>
    <w:r w:rsidR="0001467D">
      <w:rPr>
        <w:rFonts w:ascii="Palatino" w:hAnsi="Palatino"/>
        <w:i/>
        <w:sz w:val="18"/>
        <w:szCs w:val="18"/>
      </w:rPr>
      <w:tab/>
    </w:r>
    <w:r w:rsidR="00176D1E" w:rsidRPr="0001467D">
      <w:rPr>
        <w:rFonts w:ascii="Palatino" w:hAnsi="Palatino"/>
        <w:i/>
        <w:sz w:val="18"/>
        <w:szCs w:val="18"/>
      </w:rPr>
      <w:tab/>
    </w:r>
    <w:r w:rsidR="00683B74" w:rsidRPr="0001467D">
      <w:rPr>
        <w:rFonts w:ascii="Palatino" w:hAnsi="Palatino"/>
        <w:i/>
        <w:sz w:val="18"/>
        <w:szCs w:val="18"/>
      </w:rPr>
      <w:t>Email</w:t>
    </w:r>
  </w:p>
  <w:p w:rsidR="00683B74" w:rsidRPr="00D2381A" w:rsidRDefault="009D6D25" w:rsidP="00281978">
    <w:pPr>
      <w:rPr>
        <w:rFonts w:ascii="Palatino Linotype" w:hAnsi="Palatino Linotype"/>
        <w:sz w:val="22"/>
        <w:szCs w:val="22"/>
      </w:rPr>
    </w:pPr>
    <w:r>
      <w:rPr>
        <w:rFonts w:ascii="Palatino Linotype" w:hAnsi="Palatino Linotype"/>
        <w:sz w:val="22"/>
        <w:szCs w:val="22"/>
      </w:rPr>
      <w:t>7</w:t>
    </w:r>
    <w:r w:rsidR="00D2381A" w:rsidRPr="00D2381A">
      <w:rPr>
        <w:rFonts w:ascii="Palatino Linotype" w:hAnsi="Palatino Linotype"/>
        <w:sz w:val="22"/>
        <w:szCs w:val="22"/>
      </w:rPr>
      <w:t xml:space="preserve"> di </w:t>
    </w:r>
    <w:proofErr w:type="spellStart"/>
    <w:r w:rsidR="00D2381A" w:rsidRPr="00D2381A">
      <w:rPr>
        <w:rFonts w:ascii="Palatino Linotype" w:hAnsi="Palatino Linotype"/>
        <w:sz w:val="22"/>
        <w:szCs w:val="22"/>
      </w:rPr>
      <w:t>y</w:t>
    </w:r>
    <w:r w:rsidR="00D2381A">
      <w:rPr>
        <w:rFonts w:ascii="Baskerville Old Face" w:hAnsi="Baskerville Old Face"/>
        <w:sz w:val="22"/>
        <w:szCs w:val="22"/>
      </w:rPr>
      <w:t>ü</w:t>
    </w:r>
    <w:r>
      <w:rPr>
        <w:rFonts w:ascii="Palatino Linotype" w:hAnsi="Palatino Linotype"/>
        <w:sz w:val="22"/>
        <w:szCs w:val="22"/>
      </w:rPr>
      <w:t>l</w:t>
    </w:r>
    <w:r w:rsidR="00D2381A" w:rsidRPr="00D2381A">
      <w:rPr>
        <w:rFonts w:ascii="Palatino Linotype" w:hAnsi="Palatino Linotype"/>
        <w:sz w:val="22"/>
        <w:szCs w:val="22"/>
      </w:rPr>
      <w:t>i</w:t>
    </w:r>
    <w:proofErr w:type="spellEnd"/>
    <w:r w:rsidR="00D2381A" w:rsidRPr="00D2381A">
      <w:rPr>
        <w:rFonts w:ascii="Palatino Linotype" w:hAnsi="Palatino Linotype"/>
        <w:sz w:val="22"/>
        <w:szCs w:val="22"/>
      </w:rPr>
      <w:t xml:space="preserve"> </w:t>
    </w:r>
    <w:r w:rsidR="0001467D" w:rsidRPr="00D2381A">
      <w:rPr>
        <w:rFonts w:ascii="Palatino Linotype" w:hAnsi="Palatino Linotype"/>
        <w:sz w:val="22"/>
        <w:szCs w:val="22"/>
      </w:rPr>
      <w:t>2020</w:t>
    </w:r>
    <w:r w:rsidR="0001467D" w:rsidRPr="00D2381A">
      <w:rPr>
        <w:rFonts w:ascii="Palatino Linotype" w:hAnsi="Palatino Linotype"/>
        <w:sz w:val="22"/>
        <w:szCs w:val="22"/>
      </w:rPr>
      <w:tab/>
    </w:r>
    <w:r>
      <w:rPr>
        <w:rFonts w:ascii="Palatino Linotype" w:hAnsi="Palatino Linotype"/>
        <w:sz w:val="22"/>
        <w:szCs w:val="22"/>
      </w:rPr>
      <w:tab/>
    </w:r>
    <w:proofErr w:type="spellStart"/>
    <w:r w:rsidR="00D650DB">
      <w:rPr>
        <w:rFonts w:ascii="Palatino Linotype" w:hAnsi="Palatino Linotype"/>
        <w:sz w:val="22"/>
        <w:szCs w:val="22"/>
      </w:rPr>
      <w:t>Dwigno</w:t>
    </w:r>
    <w:proofErr w:type="spellEnd"/>
    <w:r w:rsidR="00D650DB">
      <w:rPr>
        <w:rFonts w:ascii="Palatino Linotype" w:hAnsi="Palatino Linotype"/>
        <w:sz w:val="22"/>
        <w:szCs w:val="22"/>
      </w:rPr>
      <w:t xml:space="preserve"> </w:t>
    </w:r>
    <w:proofErr w:type="spellStart"/>
    <w:r w:rsidR="00D650DB">
      <w:rPr>
        <w:rFonts w:ascii="Palatino Linotype" w:hAnsi="Palatino Linotype"/>
        <w:sz w:val="22"/>
        <w:szCs w:val="22"/>
      </w:rPr>
      <w:t>Puriel</w:t>
    </w:r>
    <w:proofErr w:type="spellEnd"/>
    <w:r w:rsidR="005E37CE">
      <w:rPr>
        <w:rFonts w:ascii="Palatino Linotype" w:hAnsi="Palatino Linotype"/>
        <w:sz w:val="22"/>
        <w:szCs w:val="22"/>
      </w:rPr>
      <w:tab/>
    </w:r>
    <w:r w:rsidR="005E37CE">
      <w:rPr>
        <w:rFonts w:ascii="Palatino Linotype" w:hAnsi="Palatino Linotype"/>
        <w:sz w:val="22"/>
        <w:szCs w:val="22"/>
      </w:rPr>
      <w:tab/>
    </w:r>
    <w:hyperlink r:id="rId2" w:history="1">
      <w:r w:rsidR="00D650DB" w:rsidRPr="00755499">
        <w:rPr>
          <w:rStyle w:val="Hyperlink"/>
          <w:rFonts w:ascii="Palatino Linotype" w:hAnsi="Palatino Linotype"/>
          <w:sz w:val="22"/>
          <w:szCs w:val="22"/>
        </w:rPr>
        <w:t>dwigno.puriel@gobiernu.cw</w:t>
      </w:r>
    </w:hyperlink>
    <w:r w:rsidR="005E37CE">
      <w:rPr>
        <w:rFonts w:ascii="Palatino Linotype" w:hAnsi="Palatino Linotype"/>
        <w:sz w:val="22"/>
        <w:szCs w:val="22"/>
      </w:rPr>
      <w:t xml:space="preserve"> </w:t>
    </w:r>
    <w:r w:rsidR="00FB0F60">
      <w:rPr>
        <w:rFonts w:ascii="Palatino Linotype" w:hAnsi="Palatino Linotype"/>
        <w:sz w:val="22"/>
        <w:szCs w:val="22"/>
      </w:rPr>
      <w:t xml:space="preserve"> </w:t>
    </w:r>
    <w:r w:rsidR="00431D4D" w:rsidRPr="00D2381A">
      <w:rPr>
        <w:rFonts w:ascii="Palatino Linotype" w:hAnsi="Palatino Linotype"/>
        <w:sz w:val="22"/>
        <w:szCs w:val="22"/>
      </w:rPr>
      <w:t xml:space="preserve"> </w:t>
    </w:r>
    <w:r w:rsidR="0042431B" w:rsidRPr="00D2381A">
      <w:rPr>
        <w:rFonts w:ascii="Palatino Linotype" w:hAnsi="Palatino Linotype"/>
        <w:sz w:val="22"/>
        <w:szCs w:val="22"/>
      </w:rPr>
      <w:t xml:space="preserve"> </w:t>
    </w:r>
    <w:r w:rsidR="0001467D" w:rsidRPr="00D2381A">
      <w:rPr>
        <w:rFonts w:ascii="Palatino Linotype" w:hAnsi="Palatino Linotype"/>
        <w:sz w:val="22"/>
        <w:szCs w:val="22"/>
      </w:rPr>
      <w:t xml:space="preserve"> </w:t>
    </w:r>
  </w:p>
  <w:p w:rsidR="0001467D" w:rsidRPr="00D2381A" w:rsidRDefault="0001467D" w:rsidP="00281978">
    <w:pPr>
      <w:rPr>
        <w:rFonts w:ascii="Palatino Linotype" w:hAnsi="Palatino Linotype"/>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4253"/>
    <w:multiLevelType w:val="hybridMultilevel"/>
    <w:tmpl w:val="4738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B0F56"/>
    <w:multiLevelType w:val="hybridMultilevel"/>
    <w:tmpl w:val="8064124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CC414D7"/>
    <w:multiLevelType w:val="multilevel"/>
    <w:tmpl w:val="81AAD5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9960188"/>
    <w:multiLevelType w:val="hybridMultilevel"/>
    <w:tmpl w:val="D8329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646B1C"/>
    <w:multiLevelType w:val="multilevel"/>
    <w:tmpl w:val="D97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055AB4"/>
    <w:multiLevelType w:val="hybridMultilevel"/>
    <w:tmpl w:val="9796FFC6"/>
    <w:lvl w:ilvl="0" w:tplc="58EA7E44">
      <w:numFmt w:val="bullet"/>
      <w:lvlText w:val="-"/>
      <w:lvlJc w:val="left"/>
      <w:pPr>
        <w:tabs>
          <w:tab w:val="num" w:pos="720"/>
        </w:tabs>
        <w:ind w:left="720" w:hanging="360"/>
      </w:pPr>
      <w:rPr>
        <w:rFonts w:ascii="Palatino Linotype" w:eastAsia="SimSun" w:hAnsi="Palatino Linotyp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6DB7A93"/>
    <w:multiLevelType w:val="hybridMultilevel"/>
    <w:tmpl w:val="1C6A7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36104A"/>
    <w:multiLevelType w:val="hybridMultilevel"/>
    <w:tmpl w:val="17989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4F37A4"/>
    <w:multiLevelType w:val="multilevel"/>
    <w:tmpl w:val="9FCC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6949E1"/>
    <w:multiLevelType w:val="multilevel"/>
    <w:tmpl w:val="2344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73502C"/>
    <w:multiLevelType w:val="hybridMultilevel"/>
    <w:tmpl w:val="C4384F4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CAE50AB"/>
    <w:multiLevelType w:val="hybridMultilevel"/>
    <w:tmpl w:val="DBC0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D251B57"/>
    <w:multiLevelType w:val="hybridMultilevel"/>
    <w:tmpl w:val="39E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245C5F"/>
    <w:multiLevelType w:val="multilevel"/>
    <w:tmpl w:val="E5E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802B65"/>
    <w:multiLevelType w:val="multilevel"/>
    <w:tmpl w:val="E66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0"/>
  </w:num>
  <w:num w:numId="3">
    <w:abstractNumId w:val="2"/>
  </w:num>
  <w:num w:numId="4">
    <w:abstractNumId w:val="1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4"/>
  </w:num>
  <w:num w:numId="10">
    <w:abstractNumId w:val="13"/>
  </w:num>
  <w:num w:numId="11">
    <w:abstractNumId w:val="9"/>
  </w:num>
  <w:num w:numId="12">
    <w:abstractNumId w:val="8"/>
  </w:num>
  <w:num w:numId="13">
    <w:abstractNumId w:val="7"/>
  </w:num>
  <w:num w:numId="14">
    <w:abstractNumId w:val="3"/>
  </w:num>
  <w:num w:numId="15">
    <w:abstractNumId w:val="6"/>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B6"/>
    <w:rsid w:val="00001D68"/>
    <w:rsid w:val="00003AF7"/>
    <w:rsid w:val="00004392"/>
    <w:rsid w:val="000051FD"/>
    <w:rsid w:val="00014298"/>
    <w:rsid w:val="0001467D"/>
    <w:rsid w:val="000245D4"/>
    <w:rsid w:val="00025136"/>
    <w:rsid w:val="000257EC"/>
    <w:rsid w:val="00034CE9"/>
    <w:rsid w:val="000368B4"/>
    <w:rsid w:val="00036987"/>
    <w:rsid w:val="00043173"/>
    <w:rsid w:val="000434EC"/>
    <w:rsid w:val="000445F6"/>
    <w:rsid w:val="0004776B"/>
    <w:rsid w:val="00053278"/>
    <w:rsid w:val="0005338B"/>
    <w:rsid w:val="00053695"/>
    <w:rsid w:val="00055CA0"/>
    <w:rsid w:val="00064610"/>
    <w:rsid w:val="00070618"/>
    <w:rsid w:val="000710D9"/>
    <w:rsid w:val="00071ADD"/>
    <w:rsid w:val="00073344"/>
    <w:rsid w:val="000758D3"/>
    <w:rsid w:val="000761B5"/>
    <w:rsid w:val="00076A11"/>
    <w:rsid w:val="0007774D"/>
    <w:rsid w:val="000824DA"/>
    <w:rsid w:val="00093520"/>
    <w:rsid w:val="0009456E"/>
    <w:rsid w:val="000975EA"/>
    <w:rsid w:val="000A1013"/>
    <w:rsid w:val="000A3E5F"/>
    <w:rsid w:val="000A5695"/>
    <w:rsid w:val="000A5F71"/>
    <w:rsid w:val="000B07EF"/>
    <w:rsid w:val="000B6941"/>
    <w:rsid w:val="000B6D22"/>
    <w:rsid w:val="000C2E12"/>
    <w:rsid w:val="000C7485"/>
    <w:rsid w:val="000D54B4"/>
    <w:rsid w:val="000E69AA"/>
    <w:rsid w:val="000F3E19"/>
    <w:rsid w:val="000F745F"/>
    <w:rsid w:val="0010687A"/>
    <w:rsid w:val="001139CB"/>
    <w:rsid w:val="00116877"/>
    <w:rsid w:val="001248C2"/>
    <w:rsid w:val="00125460"/>
    <w:rsid w:val="00126227"/>
    <w:rsid w:val="00130566"/>
    <w:rsid w:val="00131C6C"/>
    <w:rsid w:val="00132871"/>
    <w:rsid w:val="00136527"/>
    <w:rsid w:val="001401F8"/>
    <w:rsid w:val="00140B67"/>
    <w:rsid w:val="00141871"/>
    <w:rsid w:val="00144256"/>
    <w:rsid w:val="001461A8"/>
    <w:rsid w:val="0015002D"/>
    <w:rsid w:val="00155056"/>
    <w:rsid w:val="00160219"/>
    <w:rsid w:val="00160EC1"/>
    <w:rsid w:val="001657A8"/>
    <w:rsid w:val="00167625"/>
    <w:rsid w:val="00171EB4"/>
    <w:rsid w:val="00176C6F"/>
    <w:rsid w:val="00176D1E"/>
    <w:rsid w:val="00181264"/>
    <w:rsid w:val="001812E7"/>
    <w:rsid w:val="00183789"/>
    <w:rsid w:val="001840B4"/>
    <w:rsid w:val="00184762"/>
    <w:rsid w:val="0018525A"/>
    <w:rsid w:val="00187D63"/>
    <w:rsid w:val="00191982"/>
    <w:rsid w:val="001968AE"/>
    <w:rsid w:val="001A008B"/>
    <w:rsid w:val="001A03C1"/>
    <w:rsid w:val="001A153B"/>
    <w:rsid w:val="001A1A2A"/>
    <w:rsid w:val="001A2F36"/>
    <w:rsid w:val="001A3A9C"/>
    <w:rsid w:val="001B13F9"/>
    <w:rsid w:val="001B34BE"/>
    <w:rsid w:val="001B4BD1"/>
    <w:rsid w:val="001B52DF"/>
    <w:rsid w:val="001C6DF3"/>
    <w:rsid w:val="001C7FB4"/>
    <w:rsid w:val="001D01A8"/>
    <w:rsid w:val="001D2303"/>
    <w:rsid w:val="001D4AC8"/>
    <w:rsid w:val="001D67A2"/>
    <w:rsid w:val="001D6E77"/>
    <w:rsid w:val="001D7E16"/>
    <w:rsid w:val="001E10B2"/>
    <w:rsid w:val="001E4BA4"/>
    <w:rsid w:val="00200924"/>
    <w:rsid w:val="0020231E"/>
    <w:rsid w:val="00203AB7"/>
    <w:rsid w:val="002076F2"/>
    <w:rsid w:val="0021015C"/>
    <w:rsid w:val="0021706A"/>
    <w:rsid w:val="002204DE"/>
    <w:rsid w:val="0022544F"/>
    <w:rsid w:val="00225AE8"/>
    <w:rsid w:val="002266AF"/>
    <w:rsid w:val="002272CE"/>
    <w:rsid w:val="0023042D"/>
    <w:rsid w:val="00236630"/>
    <w:rsid w:val="0024100A"/>
    <w:rsid w:val="00242708"/>
    <w:rsid w:val="0024351D"/>
    <w:rsid w:val="002437F0"/>
    <w:rsid w:val="00243823"/>
    <w:rsid w:val="002439A9"/>
    <w:rsid w:val="0024442E"/>
    <w:rsid w:val="002460B2"/>
    <w:rsid w:val="002472F7"/>
    <w:rsid w:val="002501DB"/>
    <w:rsid w:val="00254FF3"/>
    <w:rsid w:val="0025590A"/>
    <w:rsid w:val="00260345"/>
    <w:rsid w:val="002610EC"/>
    <w:rsid w:val="00271925"/>
    <w:rsid w:val="0027331C"/>
    <w:rsid w:val="0027452D"/>
    <w:rsid w:val="0027471B"/>
    <w:rsid w:val="00276B6B"/>
    <w:rsid w:val="00276D65"/>
    <w:rsid w:val="00277E59"/>
    <w:rsid w:val="00280874"/>
    <w:rsid w:val="00281978"/>
    <w:rsid w:val="00290D84"/>
    <w:rsid w:val="002958F9"/>
    <w:rsid w:val="002A4A28"/>
    <w:rsid w:val="002B0733"/>
    <w:rsid w:val="002B3BFD"/>
    <w:rsid w:val="002B51E3"/>
    <w:rsid w:val="002B6902"/>
    <w:rsid w:val="002B6EB9"/>
    <w:rsid w:val="002C6526"/>
    <w:rsid w:val="002C6CC0"/>
    <w:rsid w:val="002C76F7"/>
    <w:rsid w:val="002D1727"/>
    <w:rsid w:val="002D21F4"/>
    <w:rsid w:val="002D42FB"/>
    <w:rsid w:val="002E1DF0"/>
    <w:rsid w:val="002E31A0"/>
    <w:rsid w:val="002F1D34"/>
    <w:rsid w:val="002F36DA"/>
    <w:rsid w:val="002F3EC0"/>
    <w:rsid w:val="002F5AD7"/>
    <w:rsid w:val="003001B7"/>
    <w:rsid w:val="003102F5"/>
    <w:rsid w:val="003103B5"/>
    <w:rsid w:val="00310AB9"/>
    <w:rsid w:val="00312FA5"/>
    <w:rsid w:val="00314115"/>
    <w:rsid w:val="00316381"/>
    <w:rsid w:val="003163D0"/>
    <w:rsid w:val="003222DA"/>
    <w:rsid w:val="00336385"/>
    <w:rsid w:val="0034335A"/>
    <w:rsid w:val="0034522D"/>
    <w:rsid w:val="00345B42"/>
    <w:rsid w:val="003475D9"/>
    <w:rsid w:val="00350A71"/>
    <w:rsid w:val="00350C49"/>
    <w:rsid w:val="00352630"/>
    <w:rsid w:val="00355B9B"/>
    <w:rsid w:val="0037201F"/>
    <w:rsid w:val="00376282"/>
    <w:rsid w:val="00390D26"/>
    <w:rsid w:val="00393B46"/>
    <w:rsid w:val="00394CA2"/>
    <w:rsid w:val="003A39B6"/>
    <w:rsid w:val="003A6524"/>
    <w:rsid w:val="003A78A5"/>
    <w:rsid w:val="003C18E2"/>
    <w:rsid w:val="003D19BA"/>
    <w:rsid w:val="003D2CCC"/>
    <w:rsid w:val="003D3BBC"/>
    <w:rsid w:val="003D4DDC"/>
    <w:rsid w:val="003D581A"/>
    <w:rsid w:val="003E06A8"/>
    <w:rsid w:val="003E6126"/>
    <w:rsid w:val="003E76E1"/>
    <w:rsid w:val="003F0250"/>
    <w:rsid w:val="003F29E2"/>
    <w:rsid w:val="003F5883"/>
    <w:rsid w:val="003F5A9C"/>
    <w:rsid w:val="00400F7F"/>
    <w:rsid w:val="0040135C"/>
    <w:rsid w:val="00403184"/>
    <w:rsid w:val="00403D17"/>
    <w:rsid w:val="00406A3F"/>
    <w:rsid w:val="00411812"/>
    <w:rsid w:val="00413845"/>
    <w:rsid w:val="00414E2A"/>
    <w:rsid w:val="0041559D"/>
    <w:rsid w:val="00416D7E"/>
    <w:rsid w:val="0042431B"/>
    <w:rsid w:val="004256E8"/>
    <w:rsid w:val="00427CDF"/>
    <w:rsid w:val="00431D4D"/>
    <w:rsid w:val="00433A1A"/>
    <w:rsid w:val="00437837"/>
    <w:rsid w:val="00443511"/>
    <w:rsid w:val="00450F9E"/>
    <w:rsid w:val="00452E67"/>
    <w:rsid w:val="004554A8"/>
    <w:rsid w:val="00455B50"/>
    <w:rsid w:val="00457C9B"/>
    <w:rsid w:val="00461185"/>
    <w:rsid w:val="0046208F"/>
    <w:rsid w:val="0046286C"/>
    <w:rsid w:val="0046336A"/>
    <w:rsid w:val="00473546"/>
    <w:rsid w:val="0047564F"/>
    <w:rsid w:val="004826AD"/>
    <w:rsid w:val="00484471"/>
    <w:rsid w:val="00486514"/>
    <w:rsid w:val="00486BB3"/>
    <w:rsid w:val="00487953"/>
    <w:rsid w:val="00490FBA"/>
    <w:rsid w:val="00491059"/>
    <w:rsid w:val="004922E3"/>
    <w:rsid w:val="00492F8D"/>
    <w:rsid w:val="004956A9"/>
    <w:rsid w:val="0049762E"/>
    <w:rsid w:val="004A0500"/>
    <w:rsid w:val="004A2065"/>
    <w:rsid w:val="004A2092"/>
    <w:rsid w:val="004A3E58"/>
    <w:rsid w:val="004A4CE1"/>
    <w:rsid w:val="004A53D7"/>
    <w:rsid w:val="004B2734"/>
    <w:rsid w:val="004B4041"/>
    <w:rsid w:val="004B57D3"/>
    <w:rsid w:val="004B5F2E"/>
    <w:rsid w:val="004B64AF"/>
    <w:rsid w:val="004C4B5C"/>
    <w:rsid w:val="004D2C36"/>
    <w:rsid w:val="004D56F3"/>
    <w:rsid w:val="004D583F"/>
    <w:rsid w:val="004E5281"/>
    <w:rsid w:val="004E7604"/>
    <w:rsid w:val="004F196E"/>
    <w:rsid w:val="004F220D"/>
    <w:rsid w:val="004F2FC1"/>
    <w:rsid w:val="004F3C94"/>
    <w:rsid w:val="004F798E"/>
    <w:rsid w:val="00503260"/>
    <w:rsid w:val="00503DDE"/>
    <w:rsid w:val="005070CE"/>
    <w:rsid w:val="0051567C"/>
    <w:rsid w:val="00523347"/>
    <w:rsid w:val="005243F5"/>
    <w:rsid w:val="005244B1"/>
    <w:rsid w:val="0052465A"/>
    <w:rsid w:val="0052585A"/>
    <w:rsid w:val="00527B9F"/>
    <w:rsid w:val="0053246C"/>
    <w:rsid w:val="00534A52"/>
    <w:rsid w:val="00537560"/>
    <w:rsid w:val="00540A51"/>
    <w:rsid w:val="005453BA"/>
    <w:rsid w:val="005456C1"/>
    <w:rsid w:val="00545DC7"/>
    <w:rsid w:val="00547DB3"/>
    <w:rsid w:val="00550679"/>
    <w:rsid w:val="0055130C"/>
    <w:rsid w:val="00551A00"/>
    <w:rsid w:val="00563149"/>
    <w:rsid w:val="00564525"/>
    <w:rsid w:val="0056487C"/>
    <w:rsid w:val="0057228C"/>
    <w:rsid w:val="00584B44"/>
    <w:rsid w:val="0058616A"/>
    <w:rsid w:val="005919CF"/>
    <w:rsid w:val="00592AD3"/>
    <w:rsid w:val="00593433"/>
    <w:rsid w:val="00595ED3"/>
    <w:rsid w:val="00597B77"/>
    <w:rsid w:val="005A5823"/>
    <w:rsid w:val="005A5A36"/>
    <w:rsid w:val="005A728A"/>
    <w:rsid w:val="005A7D6D"/>
    <w:rsid w:val="005B09D2"/>
    <w:rsid w:val="005B16C9"/>
    <w:rsid w:val="005B214D"/>
    <w:rsid w:val="005B406F"/>
    <w:rsid w:val="005B48B6"/>
    <w:rsid w:val="005C56EA"/>
    <w:rsid w:val="005D29DB"/>
    <w:rsid w:val="005D52FF"/>
    <w:rsid w:val="005D685E"/>
    <w:rsid w:val="005E17C1"/>
    <w:rsid w:val="005E34B5"/>
    <w:rsid w:val="005E37CE"/>
    <w:rsid w:val="005E43DF"/>
    <w:rsid w:val="005F08C6"/>
    <w:rsid w:val="005F16EE"/>
    <w:rsid w:val="005F17A2"/>
    <w:rsid w:val="005F2ADB"/>
    <w:rsid w:val="005F703E"/>
    <w:rsid w:val="006049CF"/>
    <w:rsid w:val="00606F78"/>
    <w:rsid w:val="00607A36"/>
    <w:rsid w:val="00610DB1"/>
    <w:rsid w:val="0061117D"/>
    <w:rsid w:val="0061344E"/>
    <w:rsid w:val="00614981"/>
    <w:rsid w:val="00626485"/>
    <w:rsid w:val="00633E34"/>
    <w:rsid w:val="0063484C"/>
    <w:rsid w:val="0063566E"/>
    <w:rsid w:val="00640A40"/>
    <w:rsid w:val="00641779"/>
    <w:rsid w:val="00643A82"/>
    <w:rsid w:val="00644350"/>
    <w:rsid w:val="00650A8C"/>
    <w:rsid w:val="00652008"/>
    <w:rsid w:val="00655B88"/>
    <w:rsid w:val="006614B9"/>
    <w:rsid w:val="0066632E"/>
    <w:rsid w:val="0066698C"/>
    <w:rsid w:val="00666B3F"/>
    <w:rsid w:val="00667391"/>
    <w:rsid w:val="00673EBE"/>
    <w:rsid w:val="00677B03"/>
    <w:rsid w:val="006810D9"/>
    <w:rsid w:val="006829B9"/>
    <w:rsid w:val="00683B74"/>
    <w:rsid w:val="00685A19"/>
    <w:rsid w:val="00686788"/>
    <w:rsid w:val="00690CF3"/>
    <w:rsid w:val="00694FD6"/>
    <w:rsid w:val="00697C88"/>
    <w:rsid w:val="006A36E5"/>
    <w:rsid w:val="006A4474"/>
    <w:rsid w:val="006A5966"/>
    <w:rsid w:val="006B13FF"/>
    <w:rsid w:val="006B3C39"/>
    <w:rsid w:val="006B4636"/>
    <w:rsid w:val="006B6384"/>
    <w:rsid w:val="006B7410"/>
    <w:rsid w:val="006C6671"/>
    <w:rsid w:val="006C7F27"/>
    <w:rsid w:val="006D3A23"/>
    <w:rsid w:val="006E2DE4"/>
    <w:rsid w:val="006E3798"/>
    <w:rsid w:val="006E5B6C"/>
    <w:rsid w:val="006F087F"/>
    <w:rsid w:val="006F0BAD"/>
    <w:rsid w:val="006F12C0"/>
    <w:rsid w:val="006F147A"/>
    <w:rsid w:val="006F26C5"/>
    <w:rsid w:val="006F6F63"/>
    <w:rsid w:val="007017D0"/>
    <w:rsid w:val="007032D7"/>
    <w:rsid w:val="00703E7D"/>
    <w:rsid w:val="00704023"/>
    <w:rsid w:val="00706AA2"/>
    <w:rsid w:val="00710141"/>
    <w:rsid w:val="00710853"/>
    <w:rsid w:val="00713B6A"/>
    <w:rsid w:val="00714C5E"/>
    <w:rsid w:val="007215BC"/>
    <w:rsid w:val="00731C42"/>
    <w:rsid w:val="00733C73"/>
    <w:rsid w:val="0073459B"/>
    <w:rsid w:val="007360EB"/>
    <w:rsid w:val="00741057"/>
    <w:rsid w:val="00745063"/>
    <w:rsid w:val="00746A2A"/>
    <w:rsid w:val="00746DA4"/>
    <w:rsid w:val="00747A01"/>
    <w:rsid w:val="00747E05"/>
    <w:rsid w:val="007531A1"/>
    <w:rsid w:val="007531CA"/>
    <w:rsid w:val="00754F0E"/>
    <w:rsid w:val="00763749"/>
    <w:rsid w:val="00763C8B"/>
    <w:rsid w:val="00765A79"/>
    <w:rsid w:val="007725BF"/>
    <w:rsid w:val="007753FB"/>
    <w:rsid w:val="007754BA"/>
    <w:rsid w:val="007804F5"/>
    <w:rsid w:val="00783641"/>
    <w:rsid w:val="00786A4E"/>
    <w:rsid w:val="00792291"/>
    <w:rsid w:val="007A176F"/>
    <w:rsid w:val="007A30DD"/>
    <w:rsid w:val="007A6952"/>
    <w:rsid w:val="007A7012"/>
    <w:rsid w:val="007C0DAD"/>
    <w:rsid w:val="007C1BB7"/>
    <w:rsid w:val="007C201A"/>
    <w:rsid w:val="007C6405"/>
    <w:rsid w:val="007C724A"/>
    <w:rsid w:val="007D1EF9"/>
    <w:rsid w:val="007D55BE"/>
    <w:rsid w:val="007D65DB"/>
    <w:rsid w:val="007E0C5A"/>
    <w:rsid w:val="007E4BC3"/>
    <w:rsid w:val="007E78E2"/>
    <w:rsid w:val="007F0484"/>
    <w:rsid w:val="007F6640"/>
    <w:rsid w:val="007F6C93"/>
    <w:rsid w:val="00802239"/>
    <w:rsid w:val="00803B2A"/>
    <w:rsid w:val="00806C5C"/>
    <w:rsid w:val="00810C2C"/>
    <w:rsid w:val="0081106F"/>
    <w:rsid w:val="00811B03"/>
    <w:rsid w:val="00811CAA"/>
    <w:rsid w:val="00823B7C"/>
    <w:rsid w:val="0082676D"/>
    <w:rsid w:val="00827DB6"/>
    <w:rsid w:val="0083058C"/>
    <w:rsid w:val="0083084E"/>
    <w:rsid w:val="00831077"/>
    <w:rsid w:val="008315FA"/>
    <w:rsid w:val="00832368"/>
    <w:rsid w:val="00836A29"/>
    <w:rsid w:val="00843883"/>
    <w:rsid w:val="0084486C"/>
    <w:rsid w:val="008451D6"/>
    <w:rsid w:val="008454AD"/>
    <w:rsid w:val="00850E03"/>
    <w:rsid w:val="00850E81"/>
    <w:rsid w:val="00856EF4"/>
    <w:rsid w:val="00856F36"/>
    <w:rsid w:val="008619CF"/>
    <w:rsid w:val="00861C5D"/>
    <w:rsid w:val="008635AF"/>
    <w:rsid w:val="00864DB3"/>
    <w:rsid w:val="00871708"/>
    <w:rsid w:val="008809E0"/>
    <w:rsid w:val="00883052"/>
    <w:rsid w:val="00887FC0"/>
    <w:rsid w:val="00890AEC"/>
    <w:rsid w:val="00890E6F"/>
    <w:rsid w:val="0089313E"/>
    <w:rsid w:val="00893BB1"/>
    <w:rsid w:val="008A1388"/>
    <w:rsid w:val="008A1A97"/>
    <w:rsid w:val="008A29A4"/>
    <w:rsid w:val="008B073C"/>
    <w:rsid w:val="008B45C1"/>
    <w:rsid w:val="008C0B03"/>
    <w:rsid w:val="008C2102"/>
    <w:rsid w:val="008C5DDA"/>
    <w:rsid w:val="008D1DF3"/>
    <w:rsid w:val="008D32E6"/>
    <w:rsid w:val="008D4783"/>
    <w:rsid w:val="008E073C"/>
    <w:rsid w:val="008E142E"/>
    <w:rsid w:val="008E3B14"/>
    <w:rsid w:val="008E5055"/>
    <w:rsid w:val="008E6040"/>
    <w:rsid w:val="008F203D"/>
    <w:rsid w:val="008F3A7F"/>
    <w:rsid w:val="008F6910"/>
    <w:rsid w:val="008F7621"/>
    <w:rsid w:val="008F76B7"/>
    <w:rsid w:val="008F77C9"/>
    <w:rsid w:val="00904B56"/>
    <w:rsid w:val="00905EAD"/>
    <w:rsid w:val="009121FC"/>
    <w:rsid w:val="00913195"/>
    <w:rsid w:val="009171B5"/>
    <w:rsid w:val="009367D7"/>
    <w:rsid w:val="009432EF"/>
    <w:rsid w:val="00947088"/>
    <w:rsid w:val="00951843"/>
    <w:rsid w:val="0095344C"/>
    <w:rsid w:val="0095374C"/>
    <w:rsid w:val="00956DFC"/>
    <w:rsid w:val="009617F9"/>
    <w:rsid w:val="009646E7"/>
    <w:rsid w:val="009652A0"/>
    <w:rsid w:val="00974E0C"/>
    <w:rsid w:val="00980626"/>
    <w:rsid w:val="009828B0"/>
    <w:rsid w:val="00990FB6"/>
    <w:rsid w:val="0099123B"/>
    <w:rsid w:val="0099526D"/>
    <w:rsid w:val="009A0EEC"/>
    <w:rsid w:val="009A58E1"/>
    <w:rsid w:val="009B6E6D"/>
    <w:rsid w:val="009C2AA8"/>
    <w:rsid w:val="009D2DB5"/>
    <w:rsid w:val="009D3F34"/>
    <w:rsid w:val="009D6D25"/>
    <w:rsid w:val="009E1771"/>
    <w:rsid w:val="009E485D"/>
    <w:rsid w:val="009F3BE8"/>
    <w:rsid w:val="009F4F8D"/>
    <w:rsid w:val="009F5873"/>
    <w:rsid w:val="00A027CA"/>
    <w:rsid w:val="00A046B9"/>
    <w:rsid w:val="00A10ED5"/>
    <w:rsid w:val="00A10EF0"/>
    <w:rsid w:val="00A11CC4"/>
    <w:rsid w:val="00A13180"/>
    <w:rsid w:val="00A13CB5"/>
    <w:rsid w:val="00A20E19"/>
    <w:rsid w:val="00A22704"/>
    <w:rsid w:val="00A312B5"/>
    <w:rsid w:val="00A3533D"/>
    <w:rsid w:val="00A367B8"/>
    <w:rsid w:val="00A46EDB"/>
    <w:rsid w:val="00A531CD"/>
    <w:rsid w:val="00A6407C"/>
    <w:rsid w:val="00A724D8"/>
    <w:rsid w:val="00A72EFA"/>
    <w:rsid w:val="00A74A44"/>
    <w:rsid w:val="00A860B8"/>
    <w:rsid w:val="00A86AB6"/>
    <w:rsid w:val="00A87E5F"/>
    <w:rsid w:val="00A91F99"/>
    <w:rsid w:val="00A92E44"/>
    <w:rsid w:val="00A946EA"/>
    <w:rsid w:val="00A95B89"/>
    <w:rsid w:val="00AA29DB"/>
    <w:rsid w:val="00AA50AE"/>
    <w:rsid w:val="00AA5E68"/>
    <w:rsid w:val="00AA6645"/>
    <w:rsid w:val="00AA71E5"/>
    <w:rsid w:val="00AB2648"/>
    <w:rsid w:val="00AB542F"/>
    <w:rsid w:val="00AC2E5B"/>
    <w:rsid w:val="00AC3302"/>
    <w:rsid w:val="00AC57C7"/>
    <w:rsid w:val="00AC5AB0"/>
    <w:rsid w:val="00AC6BE1"/>
    <w:rsid w:val="00AC6F1C"/>
    <w:rsid w:val="00AC7AC3"/>
    <w:rsid w:val="00AD183E"/>
    <w:rsid w:val="00AD41C4"/>
    <w:rsid w:val="00AD5EA1"/>
    <w:rsid w:val="00AE0124"/>
    <w:rsid w:val="00AE1F84"/>
    <w:rsid w:val="00AE2F29"/>
    <w:rsid w:val="00AE4229"/>
    <w:rsid w:val="00AE47B8"/>
    <w:rsid w:val="00AE6DC0"/>
    <w:rsid w:val="00AF620A"/>
    <w:rsid w:val="00AF6A7F"/>
    <w:rsid w:val="00B04A00"/>
    <w:rsid w:val="00B0700A"/>
    <w:rsid w:val="00B11D95"/>
    <w:rsid w:val="00B141A0"/>
    <w:rsid w:val="00B217AE"/>
    <w:rsid w:val="00B26357"/>
    <w:rsid w:val="00B35EB8"/>
    <w:rsid w:val="00B37989"/>
    <w:rsid w:val="00B40846"/>
    <w:rsid w:val="00B512B1"/>
    <w:rsid w:val="00B55CB2"/>
    <w:rsid w:val="00B601D1"/>
    <w:rsid w:val="00B646F1"/>
    <w:rsid w:val="00B70872"/>
    <w:rsid w:val="00B70F1F"/>
    <w:rsid w:val="00B7292F"/>
    <w:rsid w:val="00B75F92"/>
    <w:rsid w:val="00B811AC"/>
    <w:rsid w:val="00B813D9"/>
    <w:rsid w:val="00B81A5B"/>
    <w:rsid w:val="00B82B2E"/>
    <w:rsid w:val="00B85337"/>
    <w:rsid w:val="00B92693"/>
    <w:rsid w:val="00B9359A"/>
    <w:rsid w:val="00B94078"/>
    <w:rsid w:val="00B96706"/>
    <w:rsid w:val="00BA0B31"/>
    <w:rsid w:val="00BA30D7"/>
    <w:rsid w:val="00BB2C22"/>
    <w:rsid w:val="00BB4E2B"/>
    <w:rsid w:val="00BC020B"/>
    <w:rsid w:val="00BC4F49"/>
    <w:rsid w:val="00BC6A8C"/>
    <w:rsid w:val="00BD0643"/>
    <w:rsid w:val="00BD39E7"/>
    <w:rsid w:val="00BD43DD"/>
    <w:rsid w:val="00BD58DA"/>
    <w:rsid w:val="00BE2306"/>
    <w:rsid w:val="00BE4C47"/>
    <w:rsid w:val="00BE66D6"/>
    <w:rsid w:val="00BF0C85"/>
    <w:rsid w:val="00C002DE"/>
    <w:rsid w:val="00C006DB"/>
    <w:rsid w:val="00C02275"/>
    <w:rsid w:val="00C046AA"/>
    <w:rsid w:val="00C04F6F"/>
    <w:rsid w:val="00C05504"/>
    <w:rsid w:val="00C10638"/>
    <w:rsid w:val="00C11520"/>
    <w:rsid w:val="00C11597"/>
    <w:rsid w:val="00C116BD"/>
    <w:rsid w:val="00C12EF1"/>
    <w:rsid w:val="00C14656"/>
    <w:rsid w:val="00C2256D"/>
    <w:rsid w:val="00C23BAB"/>
    <w:rsid w:val="00C26919"/>
    <w:rsid w:val="00C310F1"/>
    <w:rsid w:val="00C36379"/>
    <w:rsid w:val="00C363A9"/>
    <w:rsid w:val="00C363F7"/>
    <w:rsid w:val="00C4225F"/>
    <w:rsid w:val="00C50E61"/>
    <w:rsid w:val="00C520E6"/>
    <w:rsid w:val="00C563DD"/>
    <w:rsid w:val="00C57EB7"/>
    <w:rsid w:val="00C637E8"/>
    <w:rsid w:val="00C7269B"/>
    <w:rsid w:val="00C74322"/>
    <w:rsid w:val="00C7464E"/>
    <w:rsid w:val="00C871FD"/>
    <w:rsid w:val="00C9008C"/>
    <w:rsid w:val="00C90523"/>
    <w:rsid w:val="00C907E6"/>
    <w:rsid w:val="00C96E52"/>
    <w:rsid w:val="00C979D0"/>
    <w:rsid w:val="00CB5E2D"/>
    <w:rsid w:val="00CB7944"/>
    <w:rsid w:val="00CC1D27"/>
    <w:rsid w:val="00CC1F3C"/>
    <w:rsid w:val="00CC3B7F"/>
    <w:rsid w:val="00CD0A5F"/>
    <w:rsid w:val="00CD2950"/>
    <w:rsid w:val="00CD6773"/>
    <w:rsid w:val="00CD6F91"/>
    <w:rsid w:val="00CE0EDF"/>
    <w:rsid w:val="00CE2D67"/>
    <w:rsid w:val="00CE3C1E"/>
    <w:rsid w:val="00CE3EE9"/>
    <w:rsid w:val="00CE696E"/>
    <w:rsid w:val="00CE76E5"/>
    <w:rsid w:val="00CF256F"/>
    <w:rsid w:val="00CF691C"/>
    <w:rsid w:val="00D008A2"/>
    <w:rsid w:val="00D0329D"/>
    <w:rsid w:val="00D06A75"/>
    <w:rsid w:val="00D236A9"/>
    <w:rsid w:val="00D2381A"/>
    <w:rsid w:val="00D263C9"/>
    <w:rsid w:val="00D26F9D"/>
    <w:rsid w:val="00D27AA6"/>
    <w:rsid w:val="00D42AE9"/>
    <w:rsid w:val="00D46864"/>
    <w:rsid w:val="00D50ED1"/>
    <w:rsid w:val="00D51C25"/>
    <w:rsid w:val="00D51D94"/>
    <w:rsid w:val="00D555CF"/>
    <w:rsid w:val="00D56BC6"/>
    <w:rsid w:val="00D64A1D"/>
    <w:rsid w:val="00D650DB"/>
    <w:rsid w:val="00D74FF3"/>
    <w:rsid w:val="00D754ED"/>
    <w:rsid w:val="00D770D2"/>
    <w:rsid w:val="00D80711"/>
    <w:rsid w:val="00D80C40"/>
    <w:rsid w:val="00D83A0F"/>
    <w:rsid w:val="00D83DAF"/>
    <w:rsid w:val="00D8769E"/>
    <w:rsid w:val="00D87EB2"/>
    <w:rsid w:val="00D91F1C"/>
    <w:rsid w:val="00D94C75"/>
    <w:rsid w:val="00D95828"/>
    <w:rsid w:val="00DA1EB8"/>
    <w:rsid w:val="00DA28C6"/>
    <w:rsid w:val="00DA3A4D"/>
    <w:rsid w:val="00DA717C"/>
    <w:rsid w:val="00DA72D7"/>
    <w:rsid w:val="00DB0A9A"/>
    <w:rsid w:val="00DB0F41"/>
    <w:rsid w:val="00DB1C4A"/>
    <w:rsid w:val="00DB32E6"/>
    <w:rsid w:val="00DB6C60"/>
    <w:rsid w:val="00DC07B1"/>
    <w:rsid w:val="00DD21EC"/>
    <w:rsid w:val="00DE29F8"/>
    <w:rsid w:val="00DE3318"/>
    <w:rsid w:val="00DE54F4"/>
    <w:rsid w:val="00DE6252"/>
    <w:rsid w:val="00DE7E27"/>
    <w:rsid w:val="00DF5ACA"/>
    <w:rsid w:val="00E01225"/>
    <w:rsid w:val="00E022C1"/>
    <w:rsid w:val="00E04CD0"/>
    <w:rsid w:val="00E103DB"/>
    <w:rsid w:val="00E11500"/>
    <w:rsid w:val="00E11633"/>
    <w:rsid w:val="00E24EFC"/>
    <w:rsid w:val="00E268A9"/>
    <w:rsid w:val="00E3003D"/>
    <w:rsid w:val="00E448C2"/>
    <w:rsid w:val="00E56515"/>
    <w:rsid w:val="00E606EA"/>
    <w:rsid w:val="00E64F68"/>
    <w:rsid w:val="00E80370"/>
    <w:rsid w:val="00E823EB"/>
    <w:rsid w:val="00E837CC"/>
    <w:rsid w:val="00E84D7D"/>
    <w:rsid w:val="00E914EF"/>
    <w:rsid w:val="00E9559B"/>
    <w:rsid w:val="00E95BEB"/>
    <w:rsid w:val="00E97A7F"/>
    <w:rsid w:val="00EA65FC"/>
    <w:rsid w:val="00EB11F6"/>
    <w:rsid w:val="00EB7679"/>
    <w:rsid w:val="00EC1218"/>
    <w:rsid w:val="00EC6CBE"/>
    <w:rsid w:val="00EE0EF6"/>
    <w:rsid w:val="00EE2C3A"/>
    <w:rsid w:val="00EE4119"/>
    <w:rsid w:val="00EE60C9"/>
    <w:rsid w:val="00EE6106"/>
    <w:rsid w:val="00EE7CCC"/>
    <w:rsid w:val="00EF0712"/>
    <w:rsid w:val="00F00637"/>
    <w:rsid w:val="00F021F2"/>
    <w:rsid w:val="00F0523B"/>
    <w:rsid w:val="00F056B8"/>
    <w:rsid w:val="00F11490"/>
    <w:rsid w:val="00F11668"/>
    <w:rsid w:val="00F1521E"/>
    <w:rsid w:val="00F15CD2"/>
    <w:rsid w:val="00F16D3E"/>
    <w:rsid w:val="00F16D66"/>
    <w:rsid w:val="00F17FE6"/>
    <w:rsid w:val="00F2085A"/>
    <w:rsid w:val="00F20A27"/>
    <w:rsid w:val="00F21D34"/>
    <w:rsid w:val="00F222FF"/>
    <w:rsid w:val="00F238CB"/>
    <w:rsid w:val="00F2537A"/>
    <w:rsid w:val="00F259DB"/>
    <w:rsid w:val="00F27726"/>
    <w:rsid w:val="00F33D5B"/>
    <w:rsid w:val="00F34845"/>
    <w:rsid w:val="00F40FA1"/>
    <w:rsid w:val="00F41751"/>
    <w:rsid w:val="00F467C5"/>
    <w:rsid w:val="00F50371"/>
    <w:rsid w:val="00F5206D"/>
    <w:rsid w:val="00F541EB"/>
    <w:rsid w:val="00F55DDA"/>
    <w:rsid w:val="00F57A21"/>
    <w:rsid w:val="00F624F6"/>
    <w:rsid w:val="00F64784"/>
    <w:rsid w:val="00F6547E"/>
    <w:rsid w:val="00F74FDF"/>
    <w:rsid w:val="00F80720"/>
    <w:rsid w:val="00F86DC3"/>
    <w:rsid w:val="00F9113B"/>
    <w:rsid w:val="00F93201"/>
    <w:rsid w:val="00F95AB6"/>
    <w:rsid w:val="00F960FD"/>
    <w:rsid w:val="00FA222B"/>
    <w:rsid w:val="00FA229E"/>
    <w:rsid w:val="00FA38CD"/>
    <w:rsid w:val="00FA425B"/>
    <w:rsid w:val="00FA4B18"/>
    <w:rsid w:val="00FB0F60"/>
    <w:rsid w:val="00FB2138"/>
    <w:rsid w:val="00FB3560"/>
    <w:rsid w:val="00FB496C"/>
    <w:rsid w:val="00FB4FB0"/>
    <w:rsid w:val="00FB5A1B"/>
    <w:rsid w:val="00FB7716"/>
    <w:rsid w:val="00FC08E1"/>
    <w:rsid w:val="00FC317F"/>
    <w:rsid w:val="00FC3BE0"/>
    <w:rsid w:val="00FC636D"/>
    <w:rsid w:val="00FD23CC"/>
    <w:rsid w:val="00FD2FA6"/>
    <w:rsid w:val="00FD4206"/>
    <w:rsid w:val="00FD5B1F"/>
    <w:rsid w:val="00FD6721"/>
    <w:rsid w:val="00FD6F54"/>
    <w:rsid w:val="00FD717E"/>
    <w:rsid w:val="00FE279E"/>
    <w:rsid w:val="00FE2D3E"/>
    <w:rsid w:val="00FE44CD"/>
    <w:rsid w:val="00FE4E68"/>
    <w:rsid w:val="00FE56DA"/>
    <w:rsid w:val="00FE6A31"/>
    <w:rsid w:val="00FF0733"/>
    <w:rsid w:val="00FF3CBD"/>
    <w:rsid w:val="00FF4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612">
      <w:bodyDiv w:val="1"/>
      <w:marLeft w:val="0"/>
      <w:marRight w:val="0"/>
      <w:marTop w:val="0"/>
      <w:marBottom w:val="0"/>
      <w:divBdr>
        <w:top w:val="none" w:sz="0" w:space="0" w:color="auto"/>
        <w:left w:val="none" w:sz="0" w:space="0" w:color="auto"/>
        <w:bottom w:val="none" w:sz="0" w:space="0" w:color="auto"/>
        <w:right w:val="none" w:sz="0" w:space="0" w:color="auto"/>
      </w:divBdr>
    </w:div>
    <w:div w:id="25716525">
      <w:bodyDiv w:val="1"/>
      <w:marLeft w:val="0"/>
      <w:marRight w:val="0"/>
      <w:marTop w:val="0"/>
      <w:marBottom w:val="0"/>
      <w:divBdr>
        <w:top w:val="none" w:sz="0" w:space="0" w:color="auto"/>
        <w:left w:val="none" w:sz="0" w:space="0" w:color="auto"/>
        <w:bottom w:val="none" w:sz="0" w:space="0" w:color="auto"/>
        <w:right w:val="none" w:sz="0" w:space="0" w:color="auto"/>
      </w:divBdr>
    </w:div>
    <w:div w:id="92481582">
      <w:bodyDiv w:val="1"/>
      <w:marLeft w:val="0"/>
      <w:marRight w:val="0"/>
      <w:marTop w:val="0"/>
      <w:marBottom w:val="0"/>
      <w:divBdr>
        <w:top w:val="none" w:sz="0" w:space="0" w:color="auto"/>
        <w:left w:val="none" w:sz="0" w:space="0" w:color="auto"/>
        <w:bottom w:val="none" w:sz="0" w:space="0" w:color="auto"/>
        <w:right w:val="none" w:sz="0" w:space="0" w:color="auto"/>
      </w:divBdr>
      <w:divsChild>
        <w:div w:id="1967003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771614">
              <w:marLeft w:val="0"/>
              <w:marRight w:val="0"/>
              <w:marTop w:val="0"/>
              <w:marBottom w:val="0"/>
              <w:divBdr>
                <w:top w:val="none" w:sz="0" w:space="0" w:color="auto"/>
                <w:left w:val="none" w:sz="0" w:space="0" w:color="auto"/>
                <w:bottom w:val="none" w:sz="0" w:space="0" w:color="auto"/>
                <w:right w:val="none" w:sz="0" w:space="0" w:color="auto"/>
              </w:divBdr>
              <w:divsChild>
                <w:div w:id="1776708213">
                  <w:marLeft w:val="0"/>
                  <w:marRight w:val="0"/>
                  <w:marTop w:val="0"/>
                  <w:marBottom w:val="0"/>
                  <w:divBdr>
                    <w:top w:val="none" w:sz="0" w:space="0" w:color="auto"/>
                    <w:left w:val="none" w:sz="0" w:space="0" w:color="auto"/>
                    <w:bottom w:val="none" w:sz="0" w:space="0" w:color="auto"/>
                    <w:right w:val="none" w:sz="0" w:space="0" w:color="auto"/>
                  </w:divBdr>
                  <w:divsChild>
                    <w:div w:id="2144691010">
                      <w:marLeft w:val="0"/>
                      <w:marRight w:val="0"/>
                      <w:marTop w:val="0"/>
                      <w:marBottom w:val="0"/>
                      <w:divBdr>
                        <w:top w:val="none" w:sz="0" w:space="0" w:color="auto"/>
                        <w:left w:val="none" w:sz="0" w:space="0" w:color="auto"/>
                        <w:bottom w:val="none" w:sz="0" w:space="0" w:color="auto"/>
                        <w:right w:val="none" w:sz="0" w:space="0" w:color="auto"/>
                      </w:divBdr>
                    </w:div>
                    <w:div w:id="2119137825">
                      <w:marLeft w:val="0"/>
                      <w:marRight w:val="0"/>
                      <w:marTop w:val="0"/>
                      <w:marBottom w:val="0"/>
                      <w:divBdr>
                        <w:top w:val="none" w:sz="0" w:space="0" w:color="auto"/>
                        <w:left w:val="none" w:sz="0" w:space="0" w:color="auto"/>
                        <w:bottom w:val="none" w:sz="0" w:space="0" w:color="auto"/>
                        <w:right w:val="none" w:sz="0" w:space="0" w:color="auto"/>
                      </w:divBdr>
                    </w:div>
                    <w:div w:id="2087605739">
                      <w:marLeft w:val="0"/>
                      <w:marRight w:val="0"/>
                      <w:marTop w:val="0"/>
                      <w:marBottom w:val="0"/>
                      <w:divBdr>
                        <w:top w:val="none" w:sz="0" w:space="0" w:color="auto"/>
                        <w:left w:val="none" w:sz="0" w:space="0" w:color="auto"/>
                        <w:bottom w:val="none" w:sz="0" w:space="0" w:color="auto"/>
                        <w:right w:val="none" w:sz="0" w:space="0" w:color="auto"/>
                      </w:divBdr>
                    </w:div>
                    <w:div w:id="820272739">
                      <w:marLeft w:val="0"/>
                      <w:marRight w:val="0"/>
                      <w:marTop w:val="0"/>
                      <w:marBottom w:val="0"/>
                      <w:divBdr>
                        <w:top w:val="none" w:sz="0" w:space="0" w:color="auto"/>
                        <w:left w:val="none" w:sz="0" w:space="0" w:color="auto"/>
                        <w:bottom w:val="none" w:sz="0" w:space="0" w:color="auto"/>
                        <w:right w:val="none" w:sz="0" w:space="0" w:color="auto"/>
                      </w:divBdr>
                    </w:div>
                    <w:div w:id="537619208">
                      <w:marLeft w:val="0"/>
                      <w:marRight w:val="0"/>
                      <w:marTop w:val="0"/>
                      <w:marBottom w:val="0"/>
                      <w:divBdr>
                        <w:top w:val="none" w:sz="0" w:space="0" w:color="auto"/>
                        <w:left w:val="none" w:sz="0" w:space="0" w:color="auto"/>
                        <w:bottom w:val="none" w:sz="0" w:space="0" w:color="auto"/>
                        <w:right w:val="none" w:sz="0" w:space="0" w:color="auto"/>
                      </w:divBdr>
                    </w:div>
                    <w:div w:id="843325476">
                      <w:marLeft w:val="0"/>
                      <w:marRight w:val="0"/>
                      <w:marTop w:val="0"/>
                      <w:marBottom w:val="0"/>
                      <w:divBdr>
                        <w:top w:val="none" w:sz="0" w:space="0" w:color="auto"/>
                        <w:left w:val="none" w:sz="0" w:space="0" w:color="auto"/>
                        <w:bottom w:val="none" w:sz="0" w:space="0" w:color="auto"/>
                        <w:right w:val="none" w:sz="0" w:space="0" w:color="auto"/>
                      </w:divBdr>
                    </w:div>
                    <w:div w:id="267780377">
                      <w:marLeft w:val="0"/>
                      <w:marRight w:val="0"/>
                      <w:marTop w:val="0"/>
                      <w:marBottom w:val="0"/>
                      <w:divBdr>
                        <w:top w:val="none" w:sz="0" w:space="0" w:color="auto"/>
                        <w:left w:val="none" w:sz="0" w:space="0" w:color="auto"/>
                        <w:bottom w:val="none" w:sz="0" w:space="0" w:color="auto"/>
                        <w:right w:val="none" w:sz="0" w:space="0" w:color="auto"/>
                      </w:divBdr>
                    </w:div>
                    <w:div w:id="3825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70372">
      <w:bodyDiv w:val="1"/>
      <w:marLeft w:val="0"/>
      <w:marRight w:val="0"/>
      <w:marTop w:val="0"/>
      <w:marBottom w:val="0"/>
      <w:divBdr>
        <w:top w:val="none" w:sz="0" w:space="0" w:color="auto"/>
        <w:left w:val="none" w:sz="0" w:space="0" w:color="auto"/>
        <w:bottom w:val="none" w:sz="0" w:space="0" w:color="auto"/>
        <w:right w:val="none" w:sz="0" w:space="0" w:color="auto"/>
      </w:divBdr>
    </w:div>
    <w:div w:id="135296268">
      <w:bodyDiv w:val="1"/>
      <w:marLeft w:val="0"/>
      <w:marRight w:val="0"/>
      <w:marTop w:val="0"/>
      <w:marBottom w:val="0"/>
      <w:divBdr>
        <w:top w:val="none" w:sz="0" w:space="0" w:color="auto"/>
        <w:left w:val="none" w:sz="0" w:space="0" w:color="auto"/>
        <w:bottom w:val="none" w:sz="0" w:space="0" w:color="auto"/>
        <w:right w:val="none" w:sz="0" w:space="0" w:color="auto"/>
      </w:divBdr>
    </w:div>
    <w:div w:id="166209605">
      <w:bodyDiv w:val="1"/>
      <w:marLeft w:val="0"/>
      <w:marRight w:val="0"/>
      <w:marTop w:val="0"/>
      <w:marBottom w:val="0"/>
      <w:divBdr>
        <w:top w:val="none" w:sz="0" w:space="0" w:color="auto"/>
        <w:left w:val="none" w:sz="0" w:space="0" w:color="auto"/>
        <w:bottom w:val="none" w:sz="0" w:space="0" w:color="auto"/>
        <w:right w:val="none" w:sz="0" w:space="0" w:color="auto"/>
      </w:divBdr>
    </w:div>
    <w:div w:id="178471068">
      <w:bodyDiv w:val="1"/>
      <w:marLeft w:val="0"/>
      <w:marRight w:val="0"/>
      <w:marTop w:val="0"/>
      <w:marBottom w:val="0"/>
      <w:divBdr>
        <w:top w:val="none" w:sz="0" w:space="0" w:color="auto"/>
        <w:left w:val="none" w:sz="0" w:space="0" w:color="auto"/>
        <w:bottom w:val="none" w:sz="0" w:space="0" w:color="auto"/>
        <w:right w:val="none" w:sz="0" w:space="0" w:color="auto"/>
      </w:divBdr>
    </w:div>
    <w:div w:id="346560817">
      <w:bodyDiv w:val="1"/>
      <w:marLeft w:val="0"/>
      <w:marRight w:val="0"/>
      <w:marTop w:val="0"/>
      <w:marBottom w:val="0"/>
      <w:divBdr>
        <w:top w:val="none" w:sz="0" w:space="0" w:color="auto"/>
        <w:left w:val="none" w:sz="0" w:space="0" w:color="auto"/>
        <w:bottom w:val="none" w:sz="0" w:space="0" w:color="auto"/>
        <w:right w:val="none" w:sz="0" w:space="0" w:color="auto"/>
      </w:divBdr>
    </w:div>
    <w:div w:id="387849454">
      <w:bodyDiv w:val="1"/>
      <w:marLeft w:val="0"/>
      <w:marRight w:val="0"/>
      <w:marTop w:val="0"/>
      <w:marBottom w:val="0"/>
      <w:divBdr>
        <w:top w:val="none" w:sz="0" w:space="0" w:color="auto"/>
        <w:left w:val="none" w:sz="0" w:space="0" w:color="auto"/>
        <w:bottom w:val="none" w:sz="0" w:space="0" w:color="auto"/>
        <w:right w:val="none" w:sz="0" w:space="0" w:color="auto"/>
      </w:divBdr>
    </w:div>
    <w:div w:id="393047915">
      <w:bodyDiv w:val="1"/>
      <w:marLeft w:val="0"/>
      <w:marRight w:val="0"/>
      <w:marTop w:val="0"/>
      <w:marBottom w:val="0"/>
      <w:divBdr>
        <w:top w:val="none" w:sz="0" w:space="0" w:color="auto"/>
        <w:left w:val="none" w:sz="0" w:space="0" w:color="auto"/>
        <w:bottom w:val="none" w:sz="0" w:space="0" w:color="auto"/>
        <w:right w:val="none" w:sz="0" w:space="0" w:color="auto"/>
      </w:divBdr>
    </w:div>
    <w:div w:id="395859931">
      <w:bodyDiv w:val="1"/>
      <w:marLeft w:val="0"/>
      <w:marRight w:val="0"/>
      <w:marTop w:val="0"/>
      <w:marBottom w:val="0"/>
      <w:divBdr>
        <w:top w:val="none" w:sz="0" w:space="0" w:color="auto"/>
        <w:left w:val="none" w:sz="0" w:space="0" w:color="auto"/>
        <w:bottom w:val="none" w:sz="0" w:space="0" w:color="auto"/>
        <w:right w:val="none" w:sz="0" w:space="0" w:color="auto"/>
      </w:divBdr>
    </w:div>
    <w:div w:id="437288521">
      <w:bodyDiv w:val="1"/>
      <w:marLeft w:val="0"/>
      <w:marRight w:val="0"/>
      <w:marTop w:val="0"/>
      <w:marBottom w:val="0"/>
      <w:divBdr>
        <w:top w:val="none" w:sz="0" w:space="0" w:color="auto"/>
        <w:left w:val="none" w:sz="0" w:space="0" w:color="auto"/>
        <w:bottom w:val="none" w:sz="0" w:space="0" w:color="auto"/>
        <w:right w:val="none" w:sz="0" w:space="0" w:color="auto"/>
      </w:divBdr>
    </w:div>
    <w:div w:id="463348211">
      <w:bodyDiv w:val="1"/>
      <w:marLeft w:val="0"/>
      <w:marRight w:val="0"/>
      <w:marTop w:val="0"/>
      <w:marBottom w:val="0"/>
      <w:divBdr>
        <w:top w:val="none" w:sz="0" w:space="0" w:color="auto"/>
        <w:left w:val="none" w:sz="0" w:space="0" w:color="auto"/>
        <w:bottom w:val="none" w:sz="0" w:space="0" w:color="auto"/>
        <w:right w:val="none" w:sz="0" w:space="0" w:color="auto"/>
      </w:divBdr>
    </w:div>
    <w:div w:id="474688260">
      <w:bodyDiv w:val="1"/>
      <w:marLeft w:val="0"/>
      <w:marRight w:val="0"/>
      <w:marTop w:val="0"/>
      <w:marBottom w:val="0"/>
      <w:divBdr>
        <w:top w:val="none" w:sz="0" w:space="0" w:color="auto"/>
        <w:left w:val="none" w:sz="0" w:space="0" w:color="auto"/>
        <w:bottom w:val="none" w:sz="0" w:space="0" w:color="auto"/>
        <w:right w:val="none" w:sz="0" w:space="0" w:color="auto"/>
      </w:divBdr>
    </w:div>
    <w:div w:id="481778679">
      <w:bodyDiv w:val="1"/>
      <w:marLeft w:val="0"/>
      <w:marRight w:val="0"/>
      <w:marTop w:val="0"/>
      <w:marBottom w:val="0"/>
      <w:divBdr>
        <w:top w:val="none" w:sz="0" w:space="0" w:color="auto"/>
        <w:left w:val="none" w:sz="0" w:space="0" w:color="auto"/>
        <w:bottom w:val="none" w:sz="0" w:space="0" w:color="auto"/>
        <w:right w:val="none" w:sz="0" w:space="0" w:color="auto"/>
      </w:divBdr>
    </w:div>
    <w:div w:id="514342286">
      <w:bodyDiv w:val="1"/>
      <w:marLeft w:val="0"/>
      <w:marRight w:val="0"/>
      <w:marTop w:val="0"/>
      <w:marBottom w:val="0"/>
      <w:divBdr>
        <w:top w:val="none" w:sz="0" w:space="0" w:color="auto"/>
        <w:left w:val="none" w:sz="0" w:space="0" w:color="auto"/>
        <w:bottom w:val="none" w:sz="0" w:space="0" w:color="auto"/>
        <w:right w:val="none" w:sz="0" w:space="0" w:color="auto"/>
      </w:divBdr>
    </w:div>
    <w:div w:id="528107329">
      <w:bodyDiv w:val="1"/>
      <w:marLeft w:val="0"/>
      <w:marRight w:val="0"/>
      <w:marTop w:val="0"/>
      <w:marBottom w:val="0"/>
      <w:divBdr>
        <w:top w:val="none" w:sz="0" w:space="0" w:color="auto"/>
        <w:left w:val="none" w:sz="0" w:space="0" w:color="auto"/>
        <w:bottom w:val="none" w:sz="0" w:space="0" w:color="auto"/>
        <w:right w:val="none" w:sz="0" w:space="0" w:color="auto"/>
      </w:divBdr>
    </w:div>
    <w:div w:id="536821061">
      <w:bodyDiv w:val="1"/>
      <w:marLeft w:val="0"/>
      <w:marRight w:val="0"/>
      <w:marTop w:val="0"/>
      <w:marBottom w:val="0"/>
      <w:divBdr>
        <w:top w:val="none" w:sz="0" w:space="0" w:color="auto"/>
        <w:left w:val="none" w:sz="0" w:space="0" w:color="auto"/>
        <w:bottom w:val="none" w:sz="0" w:space="0" w:color="auto"/>
        <w:right w:val="none" w:sz="0" w:space="0" w:color="auto"/>
      </w:divBdr>
    </w:div>
    <w:div w:id="651568705">
      <w:bodyDiv w:val="1"/>
      <w:marLeft w:val="0"/>
      <w:marRight w:val="0"/>
      <w:marTop w:val="0"/>
      <w:marBottom w:val="0"/>
      <w:divBdr>
        <w:top w:val="none" w:sz="0" w:space="0" w:color="auto"/>
        <w:left w:val="none" w:sz="0" w:space="0" w:color="auto"/>
        <w:bottom w:val="none" w:sz="0" w:space="0" w:color="auto"/>
        <w:right w:val="none" w:sz="0" w:space="0" w:color="auto"/>
      </w:divBdr>
    </w:div>
    <w:div w:id="694892780">
      <w:bodyDiv w:val="1"/>
      <w:marLeft w:val="0"/>
      <w:marRight w:val="0"/>
      <w:marTop w:val="0"/>
      <w:marBottom w:val="0"/>
      <w:divBdr>
        <w:top w:val="none" w:sz="0" w:space="0" w:color="auto"/>
        <w:left w:val="none" w:sz="0" w:space="0" w:color="auto"/>
        <w:bottom w:val="none" w:sz="0" w:space="0" w:color="auto"/>
        <w:right w:val="none" w:sz="0" w:space="0" w:color="auto"/>
      </w:divBdr>
    </w:div>
    <w:div w:id="742794081">
      <w:bodyDiv w:val="1"/>
      <w:marLeft w:val="0"/>
      <w:marRight w:val="0"/>
      <w:marTop w:val="0"/>
      <w:marBottom w:val="0"/>
      <w:divBdr>
        <w:top w:val="none" w:sz="0" w:space="0" w:color="auto"/>
        <w:left w:val="none" w:sz="0" w:space="0" w:color="auto"/>
        <w:bottom w:val="none" w:sz="0" w:space="0" w:color="auto"/>
        <w:right w:val="none" w:sz="0" w:space="0" w:color="auto"/>
      </w:divBdr>
    </w:div>
    <w:div w:id="962080481">
      <w:bodyDiv w:val="1"/>
      <w:marLeft w:val="0"/>
      <w:marRight w:val="0"/>
      <w:marTop w:val="0"/>
      <w:marBottom w:val="0"/>
      <w:divBdr>
        <w:top w:val="none" w:sz="0" w:space="0" w:color="auto"/>
        <w:left w:val="none" w:sz="0" w:space="0" w:color="auto"/>
        <w:bottom w:val="none" w:sz="0" w:space="0" w:color="auto"/>
        <w:right w:val="none" w:sz="0" w:space="0" w:color="auto"/>
      </w:divBdr>
    </w:div>
    <w:div w:id="982393342">
      <w:bodyDiv w:val="1"/>
      <w:marLeft w:val="0"/>
      <w:marRight w:val="0"/>
      <w:marTop w:val="0"/>
      <w:marBottom w:val="0"/>
      <w:divBdr>
        <w:top w:val="none" w:sz="0" w:space="0" w:color="auto"/>
        <w:left w:val="none" w:sz="0" w:space="0" w:color="auto"/>
        <w:bottom w:val="none" w:sz="0" w:space="0" w:color="auto"/>
        <w:right w:val="none" w:sz="0" w:space="0" w:color="auto"/>
      </w:divBdr>
    </w:div>
    <w:div w:id="1009719510">
      <w:bodyDiv w:val="1"/>
      <w:marLeft w:val="0"/>
      <w:marRight w:val="0"/>
      <w:marTop w:val="0"/>
      <w:marBottom w:val="0"/>
      <w:divBdr>
        <w:top w:val="none" w:sz="0" w:space="0" w:color="auto"/>
        <w:left w:val="none" w:sz="0" w:space="0" w:color="auto"/>
        <w:bottom w:val="none" w:sz="0" w:space="0" w:color="auto"/>
        <w:right w:val="none" w:sz="0" w:space="0" w:color="auto"/>
      </w:divBdr>
    </w:div>
    <w:div w:id="1048143216">
      <w:bodyDiv w:val="1"/>
      <w:marLeft w:val="0"/>
      <w:marRight w:val="0"/>
      <w:marTop w:val="0"/>
      <w:marBottom w:val="0"/>
      <w:divBdr>
        <w:top w:val="none" w:sz="0" w:space="0" w:color="auto"/>
        <w:left w:val="none" w:sz="0" w:space="0" w:color="auto"/>
        <w:bottom w:val="none" w:sz="0" w:space="0" w:color="auto"/>
        <w:right w:val="none" w:sz="0" w:space="0" w:color="auto"/>
      </w:divBdr>
    </w:div>
    <w:div w:id="1088959282">
      <w:bodyDiv w:val="1"/>
      <w:marLeft w:val="0"/>
      <w:marRight w:val="0"/>
      <w:marTop w:val="0"/>
      <w:marBottom w:val="0"/>
      <w:divBdr>
        <w:top w:val="none" w:sz="0" w:space="0" w:color="auto"/>
        <w:left w:val="none" w:sz="0" w:space="0" w:color="auto"/>
        <w:bottom w:val="none" w:sz="0" w:space="0" w:color="auto"/>
        <w:right w:val="none" w:sz="0" w:space="0" w:color="auto"/>
      </w:divBdr>
    </w:div>
    <w:div w:id="1108433662">
      <w:bodyDiv w:val="1"/>
      <w:marLeft w:val="0"/>
      <w:marRight w:val="0"/>
      <w:marTop w:val="0"/>
      <w:marBottom w:val="0"/>
      <w:divBdr>
        <w:top w:val="none" w:sz="0" w:space="0" w:color="auto"/>
        <w:left w:val="none" w:sz="0" w:space="0" w:color="auto"/>
        <w:bottom w:val="none" w:sz="0" w:space="0" w:color="auto"/>
        <w:right w:val="none" w:sz="0" w:space="0" w:color="auto"/>
      </w:divBdr>
    </w:div>
    <w:div w:id="1174228350">
      <w:bodyDiv w:val="1"/>
      <w:marLeft w:val="0"/>
      <w:marRight w:val="0"/>
      <w:marTop w:val="0"/>
      <w:marBottom w:val="0"/>
      <w:divBdr>
        <w:top w:val="none" w:sz="0" w:space="0" w:color="auto"/>
        <w:left w:val="none" w:sz="0" w:space="0" w:color="auto"/>
        <w:bottom w:val="none" w:sz="0" w:space="0" w:color="auto"/>
        <w:right w:val="none" w:sz="0" w:space="0" w:color="auto"/>
      </w:divBdr>
    </w:div>
    <w:div w:id="1242519684">
      <w:bodyDiv w:val="1"/>
      <w:marLeft w:val="0"/>
      <w:marRight w:val="0"/>
      <w:marTop w:val="0"/>
      <w:marBottom w:val="0"/>
      <w:divBdr>
        <w:top w:val="none" w:sz="0" w:space="0" w:color="auto"/>
        <w:left w:val="none" w:sz="0" w:space="0" w:color="auto"/>
        <w:bottom w:val="none" w:sz="0" w:space="0" w:color="auto"/>
        <w:right w:val="none" w:sz="0" w:space="0" w:color="auto"/>
      </w:divBdr>
    </w:div>
    <w:div w:id="1253049633">
      <w:bodyDiv w:val="1"/>
      <w:marLeft w:val="0"/>
      <w:marRight w:val="0"/>
      <w:marTop w:val="0"/>
      <w:marBottom w:val="0"/>
      <w:divBdr>
        <w:top w:val="none" w:sz="0" w:space="0" w:color="auto"/>
        <w:left w:val="none" w:sz="0" w:space="0" w:color="auto"/>
        <w:bottom w:val="none" w:sz="0" w:space="0" w:color="auto"/>
        <w:right w:val="none" w:sz="0" w:space="0" w:color="auto"/>
      </w:divBdr>
    </w:div>
    <w:div w:id="1313023477">
      <w:bodyDiv w:val="1"/>
      <w:marLeft w:val="0"/>
      <w:marRight w:val="0"/>
      <w:marTop w:val="0"/>
      <w:marBottom w:val="0"/>
      <w:divBdr>
        <w:top w:val="none" w:sz="0" w:space="0" w:color="auto"/>
        <w:left w:val="none" w:sz="0" w:space="0" w:color="auto"/>
        <w:bottom w:val="none" w:sz="0" w:space="0" w:color="auto"/>
        <w:right w:val="none" w:sz="0" w:space="0" w:color="auto"/>
      </w:divBdr>
    </w:div>
    <w:div w:id="1352147378">
      <w:bodyDiv w:val="1"/>
      <w:marLeft w:val="0"/>
      <w:marRight w:val="0"/>
      <w:marTop w:val="0"/>
      <w:marBottom w:val="0"/>
      <w:divBdr>
        <w:top w:val="none" w:sz="0" w:space="0" w:color="auto"/>
        <w:left w:val="none" w:sz="0" w:space="0" w:color="auto"/>
        <w:bottom w:val="none" w:sz="0" w:space="0" w:color="auto"/>
        <w:right w:val="none" w:sz="0" w:space="0" w:color="auto"/>
      </w:divBdr>
    </w:div>
    <w:div w:id="1370952145">
      <w:bodyDiv w:val="1"/>
      <w:marLeft w:val="0"/>
      <w:marRight w:val="0"/>
      <w:marTop w:val="0"/>
      <w:marBottom w:val="0"/>
      <w:divBdr>
        <w:top w:val="none" w:sz="0" w:space="0" w:color="auto"/>
        <w:left w:val="none" w:sz="0" w:space="0" w:color="auto"/>
        <w:bottom w:val="none" w:sz="0" w:space="0" w:color="auto"/>
        <w:right w:val="none" w:sz="0" w:space="0" w:color="auto"/>
      </w:divBdr>
    </w:div>
    <w:div w:id="1377126766">
      <w:bodyDiv w:val="1"/>
      <w:marLeft w:val="0"/>
      <w:marRight w:val="0"/>
      <w:marTop w:val="0"/>
      <w:marBottom w:val="0"/>
      <w:divBdr>
        <w:top w:val="none" w:sz="0" w:space="0" w:color="auto"/>
        <w:left w:val="none" w:sz="0" w:space="0" w:color="auto"/>
        <w:bottom w:val="none" w:sz="0" w:space="0" w:color="auto"/>
        <w:right w:val="none" w:sz="0" w:space="0" w:color="auto"/>
      </w:divBdr>
    </w:div>
    <w:div w:id="1419983020">
      <w:bodyDiv w:val="1"/>
      <w:marLeft w:val="0"/>
      <w:marRight w:val="0"/>
      <w:marTop w:val="0"/>
      <w:marBottom w:val="0"/>
      <w:divBdr>
        <w:top w:val="none" w:sz="0" w:space="0" w:color="auto"/>
        <w:left w:val="none" w:sz="0" w:space="0" w:color="auto"/>
        <w:bottom w:val="none" w:sz="0" w:space="0" w:color="auto"/>
        <w:right w:val="none" w:sz="0" w:space="0" w:color="auto"/>
      </w:divBdr>
    </w:div>
    <w:div w:id="1448506937">
      <w:bodyDiv w:val="1"/>
      <w:marLeft w:val="0"/>
      <w:marRight w:val="0"/>
      <w:marTop w:val="0"/>
      <w:marBottom w:val="0"/>
      <w:divBdr>
        <w:top w:val="none" w:sz="0" w:space="0" w:color="auto"/>
        <w:left w:val="none" w:sz="0" w:space="0" w:color="auto"/>
        <w:bottom w:val="none" w:sz="0" w:space="0" w:color="auto"/>
        <w:right w:val="none" w:sz="0" w:space="0" w:color="auto"/>
      </w:divBdr>
    </w:div>
    <w:div w:id="1478568992">
      <w:bodyDiv w:val="1"/>
      <w:marLeft w:val="0"/>
      <w:marRight w:val="0"/>
      <w:marTop w:val="0"/>
      <w:marBottom w:val="0"/>
      <w:divBdr>
        <w:top w:val="none" w:sz="0" w:space="0" w:color="auto"/>
        <w:left w:val="none" w:sz="0" w:space="0" w:color="auto"/>
        <w:bottom w:val="none" w:sz="0" w:space="0" w:color="auto"/>
        <w:right w:val="none" w:sz="0" w:space="0" w:color="auto"/>
      </w:divBdr>
    </w:div>
    <w:div w:id="1495876558">
      <w:bodyDiv w:val="1"/>
      <w:marLeft w:val="0"/>
      <w:marRight w:val="0"/>
      <w:marTop w:val="0"/>
      <w:marBottom w:val="0"/>
      <w:divBdr>
        <w:top w:val="none" w:sz="0" w:space="0" w:color="auto"/>
        <w:left w:val="none" w:sz="0" w:space="0" w:color="auto"/>
        <w:bottom w:val="none" w:sz="0" w:space="0" w:color="auto"/>
        <w:right w:val="none" w:sz="0" w:space="0" w:color="auto"/>
      </w:divBdr>
    </w:div>
    <w:div w:id="1579903666">
      <w:bodyDiv w:val="1"/>
      <w:marLeft w:val="0"/>
      <w:marRight w:val="0"/>
      <w:marTop w:val="0"/>
      <w:marBottom w:val="0"/>
      <w:divBdr>
        <w:top w:val="none" w:sz="0" w:space="0" w:color="auto"/>
        <w:left w:val="none" w:sz="0" w:space="0" w:color="auto"/>
        <w:bottom w:val="none" w:sz="0" w:space="0" w:color="auto"/>
        <w:right w:val="none" w:sz="0" w:space="0" w:color="auto"/>
      </w:divBdr>
    </w:div>
    <w:div w:id="1590656972">
      <w:bodyDiv w:val="1"/>
      <w:marLeft w:val="0"/>
      <w:marRight w:val="0"/>
      <w:marTop w:val="0"/>
      <w:marBottom w:val="0"/>
      <w:divBdr>
        <w:top w:val="none" w:sz="0" w:space="0" w:color="auto"/>
        <w:left w:val="none" w:sz="0" w:space="0" w:color="auto"/>
        <w:bottom w:val="none" w:sz="0" w:space="0" w:color="auto"/>
        <w:right w:val="none" w:sz="0" w:space="0" w:color="auto"/>
      </w:divBdr>
    </w:div>
    <w:div w:id="1651711878">
      <w:bodyDiv w:val="1"/>
      <w:marLeft w:val="0"/>
      <w:marRight w:val="0"/>
      <w:marTop w:val="0"/>
      <w:marBottom w:val="0"/>
      <w:divBdr>
        <w:top w:val="none" w:sz="0" w:space="0" w:color="auto"/>
        <w:left w:val="none" w:sz="0" w:space="0" w:color="auto"/>
        <w:bottom w:val="none" w:sz="0" w:space="0" w:color="auto"/>
        <w:right w:val="none" w:sz="0" w:space="0" w:color="auto"/>
      </w:divBdr>
    </w:div>
    <w:div w:id="1715277192">
      <w:marLeft w:val="0"/>
      <w:marRight w:val="0"/>
      <w:marTop w:val="0"/>
      <w:marBottom w:val="0"/>
      <w:divBdr>
        <w:top w:val="none" w:sz="0" w:space="0" w:color="auto"/>
        <w:left w:val="none" w:sz="0" w:space="0" w:color="auto"/>
        <w:bottom w:val="none" w:sz="0" w:space="0" w:color="auto"/>
        <w:right w:val="none" w:sz="0" w:space="0" w:color="auto"/>
      </w:divBdr>
    </w:div>
    <w:div w:id="1715277193">
      <w:marLeft w:val="0"/>
      <w:marRight w:val="0"/>
      <w:marTop w:val="0"/>
      <w:marBottom w:val="0"/>
      <w:divBdr>
        <w:top w:val="none" w:sz="0" w:space="0" w:color="auto"/>
        <w:left w:val="none" w:sz="0" w:space="0" w:color="auto"/>
        <w:bottom w:val="none" w:sz="0" w:space="0" w:color="auto"/>
        <w:right w:val="none" w:sz="0" w:space="0" w:color="auto"/>
      </w:divBdr>
    </w:div>
    <w:div w:id="1715277194">
      <w:marLeft w:val="0"/>
      <w:marRight w:val="0"/>
      <w:marTop w:val="0"/>
      <w:marBottom w:val="0"/>
      <w:divBdr>
        <w:top w:val="none" w:sz="0" w:space="0" w:color="auto"/>
        <w:left w:val="none" w:sz="0" w:space="0" w:color="auto"/>
        <w:bottom w:val="none" w:sz="0" w:space="0" w:color="auto"/>
        <w:right w:val="none" w:sz="0" w:space="0" w:color="auto"/>
      </w:divBdr>
    </w:div>
    <w:div w:id="1715277195">
      <w:marLeft w:val="0"/>
      <w:marRight w:val="0"/>
      <w:marTop w:val="0"/>
      <w:marBottom w:val="0"/>
      <w:divBdr>
        <w:top w:val="none" w:sz="0" w:space="0" w:color="auto"/>
        <w:left w:val="none" w:sz="0" w:space="0" w:color="auto"/>
        <w:bottom w:val="none" w:sz="0" w:space="0" w:color="auto"/>
        <w:right w:val="none" w:sz="0" w:space="0" w:color="auto"/>
      </w:divBdr>
    </w:div>
    <w:div w:id="1715277196">
      <w:marLeft w:val="0"/>
      <w:marRight w:val="0"/>
      <w:marTop w:val="0"/>
      <w:marBottom w:val="0"/>
      <w:divBdr>
        <w:top w:val="none" w:sz="0" w:space="0" w:color="auto"/>
        <w:left w:val="none" w:sz="0" w:space="0" w:color="auto"/>
        <w:bottom w:val="none" w:sz="0" w:space="0" w:color="auto"/>
        <w:right w:val="none" w:sz="0" w:space="0" w:color="auto"/>
      </w:divBdr>
    </w:div>
    <w:div w:id="1715277197">
      <w:marLeft w:val="0"/>
      <w:marRight w:val="0"/>
      <w:marTop w:val="0"/>
      <w:marBottom w:val="0"/>
      <w:divBdr>
        <w:top w:val="none" w:sz="0" w:space="0" w:color="auto"/>
        <w:left w:val="none" w:sz="0" w:space="0" w:color="auto"/>
        <w:bottom w:val="none" w:sz="0" w:space="0" w:color="auto"/>
        <w:right w:val="none" w:sz="0" w:space="0" w:color="auto"/>
      </w:divBdr>
    </w:div>
    <w:div w:id="1733652250">
      <w:bodyDiv w:val="1"/>
      <w:marLeft w:val="0"/>
      <w:marRight w:val="0"/>
      <w:marTop w:val="0"/>
      <w:marBottom w:val="0"/>
      <w:divBdr>
        <w:top w:val="none" w:sz="0" w:space="0" w:color="auto"/>
        <w:left w:val="none" w:sz="0" w:space="0" w:color="auto"/>
        <w:bottom w:val="none" w:sz="0" w:space="0" w:color="auto"/>
        <w:right w:val="none" w:sz="0" w:space="0" w:color="auto"/>
      </w:divBdr>
    </w:div>
    <w:div w:id="1735856752">
      <w:bodyDiv w:val="1"/>
      <w:marLeft w:val="0"/>
      <w:marRight w:val="0"/>
      <w:marTop w:val="0"/>
      <w:marBottom w:val="0"/>
      <w:divBdr>
        <w:top w:val="none" w:sz="0" w:space="0" w:color="auto"/>
        <w:left w:val="none" w:sz="0" w:space="0" w:color="auto"/>
        <w:bottom w:val="none" w:sz="0" w:space="0" w:color="auto"/>
        <w:right w:val="none" w:sz="0" w:space="0" w:color="auto"/>
      </w:divBdr>
    </w:div>
    <w:div w:id="1757246865">
      <w:bodyDiv w:val="1"/>
      <w:marLeft w:val="0"/>
      <w:marRight w:val="0"/>
      <w:marTop w:val="0"/>
      <w:marBottom w:val="0"/>
      <w:divBdr>
        <w:top w:val="none" w:sz="0" w:space="0" w:color="auto"/>
        <w:left w:val="none" w:sz="0" w:space="0" w:color="auto"/>
        <w:bottom w:val="none" w:sz="0" w:space="0" w:color="auto"/>
        <w:right w:val="none" w:sz="0" w:space="0" w:color="auto"/>
      </w:divBdr>
    </w:div>
    <w:div w:id="1791632001">
      <w:bodyDiv w:val="1"/>
      <w:marLeft w:val="0"/>
      <w:marRight w:val="0"/>
      <w:marTop w:val="0"/>
      <w:marBottom w:val="0"/>
      <w:divBdr>
        <w:top w:val="none" w:sz="0" w:space="0" w:color="auto"/>
        <w:left w:val="none" w:sz="0" w:space="0" w:color="auto"/>
        <w:bottom w:val="none" w:sz="0" w:space="0" w:color="auto"/>
        <w:right w:val="none" w:sz="0" w:space="0" w:color="auto"/>
      </w:divBdr>
    </w:div>
    <w:div w:id="1878003719">
      <w:bodyDiv w:val="1"/>
      <w:marLeft w:val="0"/>
      <w:marRight w:val="0"/>
      <w:marTop w:val="0"/>
      <w:marBottom w:val="0"/>
      <w:divBdr>
        <w:top w:val="none" w:sz="0" w:space="0" w:color="auto"/>
        <w:left w:val="none" w:sz="0" w:space="0" w:color="auto"/>
        <w:bottom w:val="none" w:sz="0" w:space="0" w:color="auto"/>
        <w:right w:val="none" w:sz="0" w:space="0" w:color="auto"/>
      </w:divBdr>
    </w:div>
    <w:div w:id="1943222826">
      <w:bodyDiv w:val="1"/>
      <w:marLeft w:val="0"/>
      <w:marRight w:val="0"/>
      <w:marTop w:val="0"/>
      <w:marBottom w:val="0"/>
      <w:divBdr>
        <w:top w:val="none" w:sz="0" w:space="0" w:color="auto"/>
        <w:left w:val="none" w:sz="0" w:space="0" w:color="auto"/>
        <w:bottom w:val="none" w:sz="0" w:space="0" w:color="auto"/>
        <w:right w:val="none" w:sz="0" w:space="0" w:color="auto"/>
      </w:divBdr>
      <w:divsChild>
        <w:div w:id="1461876629">
          <w:marLeft w:val="0"/>
          <w:marRight w:val="0"/>
          <w:marTop w:val="0"/>
          <w:marBottom w:val="0"/>
          <w:divBdr>
            <w:top w:val="none" w:sz="0" w:space="0" w:color="auto"/>
            <w:left w:val="none" w:sz="0" w:space="0" w:color="auto"/>
            <w:bottom w:val="none" w:sz="0" w:space="0" w:color="auto"/>
            <w:right w:val="none" w:sz="0" w:space="0" w:color="auto"/>
          </w:divBdr>
        </w:div>
        <w:div w:id="1039861945">
          <w:marLeft w:val="0"/>
          <w:marRight w:val="0"/>
          <w:marTop w:val="0"/>
          <w:marBottom w:val="0"/>
          <w:divBdr>
            <w:top w:val="none" w:sz="0" w:space="0" w:color="auto"/>
            <w:left w:val="none" w:sz="0" w:space="0" w:color="auto"/>
            <w:bottom w:val="none" w:sz="0" w:space="0" w:color="auto"/>
            <w:right w:val="none" w:sz="0" w:space="0" w:color="auto"/>
          </w:divBdr>
        </w:div>
        <w:div w:id="458183746">
          <w:marLeft w:val="0"/>
          <w:marRight w:val="0"/>
          <w:marTop w:val="0"/>
          <w:marBottom w:val="0"/>
          <w:divBdr>
            <w:top w:val="none" w:sz="0" w:space="0" w:color="auto"/>
            <w:left w:val="none" w:sz="0" w:space="0" w:color="auto"/>
            <w:bottom w:val="none" w:sz="0" w:space="0" w:color="auto"/>
            <w:right w:val="none" w:sz="0" w:space="0" w:color="auto"/>
          </w:divBdr>
        </w:div>
        <w:div w:id="456610892">
          <w:marLeft w:val="0"/>
          <w:marRight w:val="0"/>
          <w:marTop w:val="0"/>
          <w:marBottom w:val="0"/>
          <w:divBdr>
            <w:top w:val="none" w:sz="0" w:space="0" w:color="auto"/>
            <w:left w:val="none" w:sz="0" w:space="0" w:color="auto"/>
            <w:bottom w:val="none" w:sz="0" w:space="0" w:color="auto"/>
            <w:right w:val="none" w:sz="0" w:space="0" w:color="auto"/>
          </w:divBdr>
        </w:div>
        <w:div w:id="130441593">
          <w:marLeft w:val="0"/>
          <w:marRight w:val="0"/>
          <w:marTop w:val="0"/>
          <w:marBottom w:val="0"/>
          <w:divBdr>
            <w:top w:val="none" w:sz="0" w:space="0" w:color="auto"/>
            <w:left w:val="none" w:sz="0" w:space="0" w:color="auto"/>
            <w:bottom w:val="none" w:sz="0" w:space="0" w:color="auto"/>
            <w:right w:val="none" w:sz="0" w:space="0" w:color="auto"/>
          </w:divBdr>
        </w:div>
        <w:div w:id="36515372">
          <w:marLeft w:val="0"/>
          <w:marRight w:val="0"/>
          <w:marTop w:val="0"/>
          <w:marBottom w:val="0"/>
          <w:divBdr>
            <w:top w:val="none" w:sz="0" w:space="0" w:color="auto"/>
            <w:left w:val="none" w:sz="0" w:space="0" w:color="auto"/>
            <w:bottom w:val="none" w:sz="0" w:space="0" w:color="auto"/>
            <w:right w:val="none" w:sz="0" w:space="0" w:color="auto"/>
          </w:divBdr>
        </w:div>
        <w:div w:id="1586500404">
          <w:marLeft w:val="0"/>
          <w:marRight w:val="0"/>
          <w:marTop w:val="0"/>
          <w:marBottom w:val="0"/>
          <w:divBdr>
            <w:top w:val="none" w:sz="0" w:space="0" w:color="auto"/>
            <w:left w:val="none" w:sz="0" w:space="0" w:color="auto"/>
            <w:bottom w:val="none" w:sz="0" w:space="0" w:color="auto"/>
            <w:right w:val="none" w:sz="0" w:space="0" w:color="auto"/>
          </w:divBdr>
        </w:div>
        <w:div w:id="929779171">
          <w:marLeft w:val="0"/>
          <w:marRight w:val="0"/>
          <w:marTop w:val="0"/>
          <w:marBottom w:val="0"/>
          <w:divBdr>
            <w:top w:val="none" w:sz="0" w:space="0" w:color="auto"/>
            <w:left w:val="none" w:sz="0" w:space="0" w:color="auto"/>
            <w:bottom w:val="none" w:sz="0" w:space="0" w:color="auto"/>
            <w:right w:val="none" w:sz="0" w:space="0" w:color="auto"/>
          </w:divBdr>
        </w:div>
        <w:div w:id="240146071">
          <w:marLeft w:val="0"/>
          <w:marRight w:val="0"/>
          <w:marTop w:val="0"/>
          <w:marBottom w:val="0"/>
          <w:divBdr>
            <w:top w:val="none" w:sz="0" w:space="0" w:color="auto"/>
            <w:left w:val="none" w:sz="0" w:space="0" w:color="auto"/>
            <w:bottom w:val="none" w:sz="0" w:space="0" w:color="auto"/>
            <w:right w:val="none" w:sz="0" w:space="0" w:color="auto"/>
          </w:divBdr>
        </w:div>
      </w:divsChild>
    </w:div>
    <w:div w:id="1990403139">
      <w:bodyDiv w:val="1"/>
      <w:marLeft w:val="0"/>
      <w:marRight w:val="0"/>
      <w:marTop w:val="0"/>
      <w:marBottom w:val="0"/>
      <w:divBdr>
        <w:top w:val="none" w:sz="0" w:space="0" w:color="auto"/>
        <w:left w:val="none" w:sz="0" w:space="0" w:color="auto"/>
        <w:bottom w:val="none" w:sz="0" w:space="0" w:color="auto"/>
        <w:right w:val="none" w:sz="0" w:space="0" w:color="auto"/>
      </w:divBdr>
    </w:div>
    <w:div w:id="2018461951">
      <w:bodyDiv w:val="1"/>
      <w:marLeft w:val="0"/>
      <w:marRight w:val="0"/>
      <w:marTop w:val="0"/>
      <w:marBottom w:val="0"/>
      <w:divBdr>
        <w:top w:val="none" w:sz="0" w:space="0" w:color="auto"/>
        <w:left w:val="none" w:sz="0" w:space="0" w:color="auto"/>
        <w:bottom w:val="none" w:sz="0" w:space="0" w:color="auto"/>
        <w:right w:val="none" w:sz="0" w:space="0" w:color="auto"/>
      </w:divBdr>
    </w:div>
    <w:div w:id="2055810687">
      <w:bodyDiv w:val="1"/>
      <w:marLeft w:val="0"/>
      <w:marRight w:val="0"/>
      <w:marTop w:val="0"/>
      <w:marBottom w:val="0"/>
      <w:divBdr>
        <w:top w:val="none" w:sz="0" w:space="0" w:color="auto"/>
        <w:left w:val="none" w:sz="0" w:space="0" w:color="auto"/>
        <w:bottom w:val="none" w:sz="0" w:space="0" w:color="auto"/>
        <w:right w:val="none" w:sz="0" w:space="0" w:color="auto"/>
      </w:divBdr>
    </w:div>
    <w:div w:id="2073773904">
      <w:bodyDiv w:val="1"/>
      <w:marLeft w:val="0"/>
      <w:marRight w:val="0"/>
      <w:marTop w:val="0"/>
      <w:marBottom w:val="0"/>
      <w:divBdr>
        <w:top w:val="none" w:sz="0" w:space="0" w:color="auto"/>
        <w:left w:val="none" w:sz="0" w:space="0" w:color="auto"/>
        <w:bottom w:val="none" w:sz="0" w:space="0" w:color="auto"/>
        <w:right w:val="none" w:sz="0" w:space="0" w:color="auto"/>
      </w:divBdr>
    </w:div>
    <w:div w:id="2085059185">
      <w:bodyDiv w:val="1"/>
      <w:marLeft w:val="0"/>
      <w:marRight w:val="0"/>
      <w:marTop w:val="0"/>
      <w:marBottom w:val="0"/>
      <w:divBdr>
        <w:top w:val="none" w:sz="0" w:space="0" w:color="auto"/>
        <w:left w:val="none" w:sz="0" w:space="0" w:color="auto"/>
        <w:bottom w:val="none" w:sz="0" w:space="0" w:color="auto"/>
        <w:right w:val="none" w:sz="0" w:space="0" w:color="auto"/>
      </w:divBdr>
    </w:div>
    <w:div w:id="214565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dwigno.puriel@gobiernu.cw"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02AC2-8CBB-4BE7-AAF3-C3CCD2FD7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MINISTER BALBORDA TA INVITA PUEBLO PA SENDE LUSNAN DEN SENTRO DI SUIDAT</vt:lpstr>
    </vt:vector>
  </TitlesOfParts>
  <Company>DCIV</Company>
  <LinksUpToDate>false</LinksUpToDate>
  <CharactersWithSpaces>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BALBORDA TA INVITA PUEBLO PA SENDE LUSNAN DEN SENTRO DI SUIDAT</dc:title>
  <dc:creator>Garrick Marchena</dc:creator>
  <cp:lastModifiedBy>Jhanirha Anita</cp:lastModifiedBy>
  <cp:revision>2</cp:revision>
  <cp:lastPrinted>2020-03-18T21:19:00Z</cp:lastPrinted>
  <dcterms:created xsi:type="dcterms:W3CDTF">2020-07-08T21:36:00Z</dcterms:created>
  <dcterms:modified xsi:type="dcterms:W3CDTF">2020-07-08T21:36:00Z</dcterms:modified>
</cp:coreProperties>
</file>