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02B" w:rsidRP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i/>
          <w:color w:val="000000"/>
          <w:lang w:val="pap-AN"/>
        </w:rPr>
      </w:pPr>
      <w:r w:rsidRPr="00BE402B">
        <w:rPr>
          <w:rFonts w:ascii="Palatino Linotype" w:hAnsi="Palatino Linotype" w:cs="Helv"/>
          <w:i/>
          <w:color w:val="000000"/>
          <w:lang w:val="pap-AN"/>
        </w:rPr>
        <w:t xml:space="preserve">Komo medio di prevenshon: </w:t>
      </w:r>
    </w:p>
    <w:p w:rsidR="00BE402B" w:rsidRP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b/>
          <w:color w:val="000000"/>
          <w:sz w:val="28"/>
          <w:lang w:val="pap-AN"/>
        </w:rPr>
      </w:pPr>
      <w:r w:rsidRPr="00BE402B">
        <w:rPr>
          <w:rFonts w:ascii="Palatino Linotype" w:hAnsi="Palatino Linotype" w:cs="Helv"/>
          <w:b/>
          <w:color w:val="000000"/>
          <w:sz w:val="28"/>
          <w:lang w:val="pap-AN"/>
        </w:rPr>
        <w:t>Shofùrnan di bus, taksi, ‘tourwagen’ lo kuminsá bisti tapa-boka (‘mondkapje’)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b/>
          <w:color w:val="000000"/>
          <w:sz w:val="22"/>
          <w:szCs w:val="22"/>
          <w:lang w:val="pap-AN"/>
        </w:rPr>
      </w:pP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b/>
          <w:bCs/>
          <w:color w:val="000000"/>
          <w:lang w:val="pap-AN"/>
        </w:rPr>
      </w:pPr>
      <w:r>
        <w:rPr>
          <w:rFonts w:ascii="Palatino Linotype" w:hAnsi="Palatino Linotype" w:cs="Helv"/>
          <w:b/>
          <w:bCs/>
          <w:color w:val="000000"/>
          <w:lang w:val="pap-AN"/>
        </w:rPr>
        <w:t xml:space="preserve">Willemstad - Komo medida di prekoushon shofùrnan di bus, taksi i ‘tourwagen’ próksimamente lo kuminsá usa tapa-boka (‘mondkapje’). Despues ku a habri frontera, ta reina un preokupashon den nos komunidat pa ku infekshon ku e coronavirus. 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Un dje sektornan ku ta hopi vulnerabel ta esun di shofùrnan di bus chikitu, taksi i ‘tourwagen’. Esei a kondusí ku siman pasa tabatin un reunion entre representante di bus, taksi, ‘tourwagen’ i Dr. Gerstenblutz.  Na e okashon aki, dr. Gerstenblutz a duna sierto rekomendashonnan ku por apliká den transporte públiko. Un di nan ta entre otro pa shofùrnan bisti tapa-boka. Inisialmente komo un gesto, Ministerio di GMN ta duna kada doño di pèrmit (‘vergunninghouder’) 50 tapa-boka pa uso propio.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Komo ku ta trata di por lo ménos 600 doño di pèrmit (‘vergunninghouder’) Servisio pa Tráfiko i Transporte (UOVV) a traha un planifikashon pa e shofùrnan por pasa tuma nan tapa-boka.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Ta kuminsá ku e repartishon di tapa-boka (‘mondkapjes’) riba djarason 8 di yüli te djabièrnè 10 yüli 2020.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 xml:space="preserve">E ta bai di e siguiente forma segun number di vehíkulo. 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b/>
          <w:color w:val="000000"/>
          <w:lang w:val="pap-AN"/>
        </w:rPr>
      </w:pPr>
      <w:r>
        <w:rPr>
          <w:rFonts w:ascii="Palatino Linotype" w:hAnsi="Palatino Linotype" w:cs="Helv"/>
          <w:b/>
          <w:color w:val="000000"/>
          <w:lang w:val="pap-AN"/>
        </w:rPr>
        <w:t>Djarason 8 di yüli 2020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10:30-11:30 - Taksi 1 te ku 50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13:30 -14:30 - Bus 1 te ku 50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14:30 -15:30 - Bus 51 te ku 100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15:30- 16:30 - Bus 101 te ku 150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b/>
          <w:color w:val="000000"/>
          <w:lang w:val="pap-AN"/>
        </w:rPr>
      </w:pPr>
      <w:r>
        <w:rPr>
          <w:rFonts w:ascii="Palatino Linotype" w:hAnsi="Palatino Linotype" w:cs="Helv"/>
          <w:b/>
          <w:color w:val="000000"/>
          <w:lang w:val="pap-AN"/>
        </w:rPr>
        <w:t>Djaweps 9 yüli 2020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10:30-11:30 - Taksi 51 te ku 100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bookmarkStart w:id="0" w:name="_GoBack"/>
      <w:bookmarkEnd w:id="0"/>
      <w:r>
        <w:rPr>
          <w:rFonts w:ascii="Palatino Linotype" w:hAnsi="Palatino Linotype" w:cs="Helv"/>
          <w:color w:val="000000"/>
          <w:lang w:val="pap-AN"/>
        </w:rPr>
        <w:lastRenderedPageBreak/>
        <w:t>13:30 -14:30 - Bus 151 te ku 200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14:30 -15:30 - Bus 201 te ku 250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15:30- 16:30 - Bus 251 te ku 300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b/>
          <w:color w:val="000000"/>
          <w:lang w:val="pap-AN"/>
        </w:rPr>
      </w:pPr>
      <w:r>
        <w:rPr>
          <w:rFonts w:ascii="Palatino Linotype" w:hAnsi="Palatino Linotype" w:cs="Helv"/>
          <w:b/>
          <w:color w:val="000000"/>
          <w:lang w:val="pap-AN"/>
        </w:rPr>
        <w:t>Djabièrnè 10 yüli 2020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10:30-11:30 - Taksi 101 te ku 150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13:30 -14:30 - Bus 301 te ku 350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14:30 -15:30 - Bus 351 te ku 400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15:30- 16:30 - Taksi 151 te ku 200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b/>
          <w:color w:val="000000"/>
          <w:lang w:val="pap-AN"/>
        </w:rPr>
      </w:pPr>
      <w:r>
        <w:rPr>
          <w:rFonts w:ascii="Palatino Linotype" w:hAnsi="Palatino Linotype" w:cs="Helv"/>
          <w:b/>
          <w:color w:val="000000"/>
          <w:lang w:val="pap-AN"/>
        </w:rPr>
        <w:t>‘Tourwagen’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Pa loke ta trata e 15 doñonan di pèrmit pa ‘tourwagen’ (‘vergunninghouder’), nan por pasa sea djarason, djaweps òf djabièrnè entre 13:30 i 16:30 di atardi.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Otro rekomendashonnan ta pa kore e vehíkulo ku bentana habri, miéntras ku tambe por instalá ‘Plexiglas’ entre e shofùr i e pasahero, miéntras ku e pasahero mes tambe por kuminsá usa tapa-boka.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  <w:r>
        <w:rPr>
          <w:rFonts w:ascii="Palatino Linotype" w:hAnsi="Palatino Linotype" w:cs="Helv"/>
          <w:color w:val="000000"/>
          <w:lang w:val="pap-AN"/>
        </w:rPr>
        <w:t>Un yamada ta bai na shofùrnan di bus, taksi i ‘tourwagen’ pa pasa tuma nan tapa-boka  na UOVV riba e fecha menshoná ariba. Ban sigui kuida nos mes i otronan.</w:t>
      </w:r>
    </w:p>
    <w:p w:rsidR="00BE402B" w:rsidRDefault="00BE402B" w:rsidP="00BE402B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lang w:val="pap-AN"/>
        </w:rPr>
      </w:pPr>
    </w:p>
    <w:p w:rsidR="00BE402B" w:rsidRDefault="00BE402B" w:rsidP="00BE402B">
      <w:pPr>
        <w:rPr>
          <w:rFonts w:ascii="Palatino Linotype" w:hAnsi="Palatino Linotype"/>
          <w:lang w:val="pap-AN"/>
        </w:rPr>
      </w:pPr>
    </w:p>
    <w:p w:rsidR="00BE402B" w:rsidRDefault="00BE402B" w:rsidP="00BE402B">
      <w:pPr>
        <w:rPr>
          <w:rFonts w:ascii="Palatino Linotype" w:hAnsi="Palatino Linotype"/>
          <w:lang w:val="pap-AN"/>
        </w:rPr>
      </w:pPr>
    </w:p>
    <w:p w:rsidR="00BE402B" w:rsidRDefault="00BE402B" w:rsidP="00BE402B">
      <w:pPr>
        <w:rPr>
          <w:rFonts w:ascii="Palatino Linotype" w:hAnsi="Palatino Linotype"/>
          <w:lang w:val="es-ES"/>
        </w:rPr>
      </w:pPr>
    </w:p>
    <w:p w:rsidR="00BE402B" w:rsidRDefault="00BE402B" w:rsidP="00BE402B">
      <w:pPr>
        <w:rPr>
          <w:rFonts w:ascii="Palatino Linotype" w:hAnsi="Palatino Linotype"/>
          <w:lang w:val="es-ES"/>
        </w:rPr>
      </w:pPr>
    </w:p>
    <w:p w:rsidR="006F12C0" w:rsidRPr="00BE402B" w:rsidRDefault="006F12C0" w:rsidP="00BE402B"/>
    <w:sectPr w:rsidR="006F12C0" w:rsidRPr="00BE402B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EB7" w:rsidRDefault="007A2EB7" w:rsidP="006829B9">
      <w:r>
        <w:separator/>
      </w:r>
    </w:p>
  </w:endnote>
  <w:endnote w:type="continuationSeparator" w:id="0">
    <w:p w:rsidR="007A2EB7" w:rsidRDefault="007A2EB7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EB7" w:rsidRDefault="007A2EB7" w:rsidP="006829B9">
      <w:r>
        <w:separator/>
      </w:r>
    </w:p>
  </w:footnote>
  <w:footnote w:type="continuationSeparator" w:id="0">
    <w:p w:rsidR="007A2EB7" w:rsidRDefault="007A2EB7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42431B" w:rsidRDefault="0042431B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42431B">
      <w:rPr>
        <w:rFonts w:ascii="Arial" w:hAnsi="Arial"/>
        <w:b/>
        <w:color w:val="CA051E"/>
        <w:sz w:val="28"/>
        <w:szCs w:val="28"/>
      </w:rPr>
      <w:t>KOMUNIKADO</w:t>
    </w:r>
  </w:p>
  <w:p w:rsidR="00683B74" w:rsidRPr="0042431B" w:rsidRDefault="00683B74" w:rsidP="00B813D9">
    <w:pPr>
      <w:rPr>
        <w:rFonts w:ascii="Arial" w:hAnsi="Arial"/>
        <w:b/>
        <w:sz w:val="28"/>
        <w:szCs w:val="28"/>
      </w:rPr>
    </w:pPr>
  </w:p>
  <w:p w:rsidR="00683B74" w:rsidRPr="0042431B" w:rsidRDefault="00683B74" w:rsidP="00281978">
    <w:pPr>
      <w:rPr>
        <w:rFonts w:ascii="Arial" w:hAnsi="Arial"/>
        <w:b/>
        <w:sz w:val="28"/>
        <w:szCs w:val="28"/>
      </w:rPr>
    </w:pPr>
  </w:p>
  <w:p w:rsidR="00683B74" w:rsidRPr="0001467D" w:rsidRDefault="0042431B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 xml:space="preserve">Persona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01467D">
      <w:rPr>
        <w:rFonts w:ascii="Palatino" w:hAnsi="Palatino"/>
        <w:i/>
        <w:sz w:val="18"/>
        <w:szCs w:val="18"/>
      </w:rPr>
      <w:tab/>
    </w:r>
    <w:r w:rsidR="00176D1E" w:rsidRPr="0001467D">
      <w:rPr>
        <w:rFonts w:ascii="Palatino" w:hAnsi="Palatino"/>
        <w:i/>
        <w:sz w:val="18"/>
        <w:szCs w:val="18"/>
      </w:rPr>
      <w:tab/>
    </w:r>
    <w:r w:rsidR="00683B74" w:rsidRPr="0001467D">
      <w:rPr>
        <w:rFonts w:ascii="Palatino" w:hAnsi="Palatino"/>
        <w:i/>
        <w:sz w:val="18"/>
        <w:szCs w:val="18"/>
      </w:rPr>
      <w:t>Email</w:t>
    </w:r>
  </w:p>
  <w:p w:rsidR="00683B74" w:rsidRPr="00D2381A" w:rsidRDefault="00B911E6" w:rsidP="00281978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7</w:t>
    </w:r>
    <w:r w:rsidR="00D2381A" w:rsidRPr="00D2381A">
      <w:rPr>
        <w:rFonts w:ascii="Palatino Linotype" w:hAnsi="Palatino Linotype"/>
        <w:sz w:val="22"/>
        <w:szCs w:val="22"/>
      </w:rPr>
      <w:t xml:space="preserve"> di </w:t>
    </w:r>
    <w:proofErr w:type="spellStart"/>
    <w:r w:rsidR="00D2381A" w:rsidRPr="00D2381A">
      <w:rPr>
        <w:rFonts w:ascii="Palatino Linotype" w:hAnsi="Palatino Linotype"/>
        <w:sz w:val="22"/>
        <w:szCs w:val="22"/>
      </w:rPr>
      <w:t>y</w:t>
    </w:r>
    <w:r w:rsidR="00D2381A">
      <w:rPr>
        <w:rFonts w:ascii="Baskerville Old Face" w:hAnsi="Baskerville Old Face"/>
        <w:sz w:val="22"/>
        <w:szCs w:val="22"/>
      </w:rPr>
      <w:t>ü</w:t>
    </w:r>
    <w:r w:rsidR="00B74443">
      <w:rPr>
        <w:rFonts w:ascii="Palatino Linotype" w:hAnsi="Palatino Linotype"/>
        <w:sz w:val="22"/>
        <w:szCs w:val="22"/>
      </w:rPr>
      <w:t>l</w:t>
    </w:r>
    <w:r w:rsidR="00D2381A" w:rsidRPr="00D2381A">
      <w:rPr>
        <w:rFonts w:ascii="Palatino Linotype" w:hAnsi="Palatino Linotype"/>
        <w:sz w:val="22"/>
        <w:szCs w:val="22"/>
      </w:rPr>
      <w:t>i</w:t>
    </w:r>
    <w:proofErr w:type="spellEnd"/>
    <w:r w:rsidR="00D2381A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>2020</w:t>
    </w:r>
    <w:r w:rsidR="0001467D" w:rsidRPr="00D2381A">
      <w:rPr>
        <w:rFonts w:ascii="Palatino Linotype" w:hAnsi="Palatino Linotype"/>
        <w:sz w:val="22"/>
        <w:szCs w:val="22"/>
      </w:rPr>
      <w:tab/>
    </w:r>
    <w:r w:rsidR="00B74443">
      <w:rPr>
        <w:rFonts w:ascii="Palatino Linotype" w:hAnsi="Palatino Linotype"/>
        <w:sz w:val="22"/>
        <w:szCs w:val="22"/>
      </w:rPr>
      <w:tab/>
    </w:r>
    <w:proofErr w:type="spellStart"/>
    <w:r w:rsidR="00BE402B">
      <w:rPr>
        <w:rFonts w:ascii="Palatino Linotype" w:hAnsi="Palatino Linotype"/>
        <w:sz w:val="22"/>
        <w:szCs w:val="22"/>
      </w:rPr>
      <w:t>Lernnerth</w:t>
    </w:r>
    <w:proofErr w:type="spellEnd"/>
    <w:r w:rsidR="00BE402B">
      <w:rPr>
        <w:rFonts w:ascii="Palatino Linotype" w:hAnsi="Palatino Linotype"/>
        <w:sz w:val="22"/>
        <w:szCs w:val="22"/>
      </w:rPr>
      <w:t xml:space="preserve"> Angela</w:t>
    </w:r>
    <w:r w:rsidR="00BE402B">
      <w:rPr>
        <w:rFonts w:ascii="Palatino Linotype" w:hAnsi="Palatino Linotype"/>
        <w:sz w:val="22"/>
        <w:szCs w:val="22"/>
      </w:rPr>
      <w:tab/>
      <w:t>lernnerth.angela@gobiernu.cw</w:t>
    </w:r>
    <w:r>
      <w:rPr>
        <w:rFonts w:ascii="Palatino Linotype" w:hAnsi="Palatino Linotype"/>
        <w:sz w:val="22"/>
        <w:szCs w:val="22"/>
      </w:rPr>
      <w:t xml:space="preserve"> </w:t>
    </w:r>
    <w:r w:rsidR="00FB0F60">
      <w:rPr>
        <w:rFonts w:ascii="Palatino Linotype" w:hAnsi="Palatino Linotype"/>
        <w:sz w:val="22"/>
        <w:szCs w:val="22"/>
      </w:rPr>
      <w:t xml:space="preserve"> </w:t>
    </w:r>
    <w:r w:rsidR="00431D4D" w:rsidRPr="00D2381A">
      <w:rPr>
        <w:rFonts w:ascii="Palatino Linotype" w:hAnsi="Palatino Linotype"/>
        <w:sz w:val="22"/>
        <w:szCs w:val="22"/>
      </w:rPr>
      <w:t xml:space="preserve"> </w:t>
    </w:r>
    <w:r w:rsidR="0042431B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 xml:space="preserve"> </w:t>
    </w:r>
  </w:p>
  <w:p w:rsidR="0001467D" w:rsidRPr="00D2381A" w:rsidRDefault="0001467D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9960188"/>
    <w:multiLevelType w:val="hybridMultilevel"/>
    <w:tmpl w:val="D8329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B7A93"/>
    <w:multiLevelType w:val="hybridMultilevel"/>
    <w:tmpl w:val="1C6A7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6104A"/>
    <w:multiLevelType w:val="hybridMultilevel"/>
    <w:tmpl w:val="1798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12"/>
  </w:num>
  <w:num w:numId="11">
    <w:abstractNumId w:val="9"/>
  </w:num>
  <w:num w:numId="12">
    <w:abstractNumId w:val="8"/>
  </w:num>
  <w:num w:numId="13">
    <w:abstractNumId w:val="7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467D"/>
    <w:rsid w:val="000245D4"/>
    <w:rsid w:val="00025136"/>
    <w:rsid w:val="000257EC"/>
    <w:rsid w:val="00034CE9"/>
    <w:rsid w:val="000368B4"/>
    <w:rsid w:val="00036987"/>
    <w:rsid w:val="00043173"/>
    <w:rsid w:val="000434EC"/>
    <w:rsid w:val="000445F6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5B0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4762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B52DF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172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431B"/>
    <w:rsid w:val="004256E8"/>
    <w:rsid w:val="00427CDF"/>
    <w:rsid w:val="00431D4D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0FBA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17C1"/>
    <w:rsid w:val="005E34B5"/>
    <w:rsid w:val="005E43DF"/>
    <w:rsid w:val="005F08C6"/>
    <w:rsid w:val="005F16EE"/>
    <w:rsid w:val="005F17A2"/>
    <w:rsid w:val="005F2ADB"/>
    <w:rsid w:val="005F703E"/>
    <w:rsid w:val="006049CF"/>
    <w:rsid w:val="00606F78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754BA"/>
    <w:rsid w:val="007804F5"/>
    <w:rsid w:val="00783641"/>
    <w:rsid w:val="00786A4E"/>
    <w:rsid w:val="00792291"/>
    <w:rsid w:val="007A176F"/>
    <w:rsid w:val="007A2EB7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3B7C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3BB1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17AE"/>
    <w:rsid w:val="00B2319D"/>
    <w:rsid w:val="00B26357"/>
    <w:rsid w:val="00B35EB8"/>
    <w:rsid w:val="00B37989"/>
    <w:rsid w:val="00B40846"/>
    <w:rsid w:val="00B512B1"/>
    <w:rsid w:val="00B55CB2"/>
    <w:rsid w:val="00B601D1"/>
    <w:rsid w:val="00B646F1"/>
    <w:rsid w:val="00B70872"/>
    <w:rsid w:val="00B70F1F"/>
    <w:rsid w:val="00B7292F"/>
    <w:rsid w:val="00B74443"/>
    <w:rsid w:val="00B75F92"/>
    <w:rsid w:val="00B811AC"/>
    <w:rsid w:val="00B813D9"/>
    <w:rsid w:val="00B81A5B"/>
    <w:rsid w:val="00B82B2E"/>
    <w:rsid w:val="00B85337"/>
    <w:rsid w:val="00B911E6"/>
    <w:rsid w:val="00B92693"/>
    <w:rsid w:val="00B9359A"/>
    <w:rsid w:val="00B94078"/>
    <w:rsid w:val="00B96706"/>
    <w:rsid w:val="00BA0B31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02B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20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3851"/>
    <w:rsid w:val="00C871FD"/>
    <w:rsid w:val="00C9008C"/>
    <w:rsid w:val="00C90523"/>
    <w:rsid w:val="00C907E6"/>
    <w:rsid w:val="00C96E52"/>
    <w:rsid w:val="00C979D0"/>
    <w:rsid w:val="00CB5E2D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36A9"/>
    <w:rsid w:val="00D2381A"/>
    <w:rsid w:val="00D263C9"/>
    <w:rsid w:val="00D26F9D"/>
    <w:rsid w:val="00D27AA6"/>
    <w:rsid w:val="00D42AE9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A9A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8CD"/>
    <w:rsid w:val="00FA425B"/>
    <w:rsid w:val="00FA4B18"/>
    <w:rsid w:val="00FB0F60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09062-F479-4D6A-81FB-458C79C45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3</cp:revision>
  <cp:lastPrinted>2020-03-18T21:19:00Z</cp:lastPrinted>
  <dcterms:created xsi:type="dcterms:W3CDTF">2020-07-06T19:31:00Z</dcterms:created>
  <dcterms:modified xsi:type="dcterms:W3CDTF">2020-07-06T19:31:00Z</dcterms:modified>
</cp:coreProperties>
</file>