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6CDFC" w14:textId="77777777" w:rsidR="00BB3E9C" w:rsidRPr="00BB3E9C" w:rsidRDefault="00BB3E9C" w:rsidP="00BB3E9C">
      <w:pPr>
        <w:shd w:val="clear" w:color="auto" w:fill="FFFFFF"/>
        <w:rPr>
          <w:rFonts w:ascii="Palatino Linotype" w:eastAsia="Times New Roman" w:hAnsi="Palatino Linotype" w:cs="Arial"/>
          <w:b/>
          <w:bCs/>
          <w:sz w:val="28"/>
          <w:szCs w:val="28"/>
          <w:lang w:val="nl-NL"/>
        </w:rPr>
      </w:pPr>
      <w:r w:rsidRPr="00BB3E9C">
        <w:rPr>
          <w:rFonts w:ascii="Palatino Linotype" w:eastAsia="Times New Roman" w:hAnsi="Palatino Linotype" w:cs="Arial"/>
          <w:b/>
          <w:bCs/>
          <w:sz w:val="28"/>
          <w:szCs w:val="28"/>
          <w:lang w:val="nl-NL"/>
        </w:rPr>
        <w:t>Onaangekondigde alcoholcontroles vliegend personeel Hato</w:t>
      </w:r>
    </w:p>
    <w:p w14:paraId="70A92957" w14:textId="77777777" w:rsidR="00BB3E9C" w:rsidRPr="00BB3E9C" w:rsidRDefault="00BB3E9C" w:rsidP="00BB3E9C">
      <w:pPr>
        <w:shd w:val="clear" w:color="auto" w:fill="FFFFFF"/>
        <w:rPr>
          <w:rFonts w:ascii="Palatino Linotype" w:eastAsia="Times New Roman" w:hAnsi="Palatino Linotype" w:cs="Arial"/>
          <w:b/>
          <w:bCs/>
          <w:sz w:val="22"/>
          <w:szCs w:val="22"/>
          <w:lang w:val="nl-NL"/>
        </w:rPr>
      </w:pPr>
    </w:p>
    <w:p w14:paraId="24A3E4EB" w14:textId="42FC882C" w:rsidR="00BB3E9C" w:rsidRPr="00BB3E9C" w:rsidRDefault="00BB3E9C" w:rsidP="00BB3E9C">
      <w:pPr>
        <w:shd w:val="clear" w:color="auto" w:fill="FFFFFF"/>
        <w:rPr>
          <w:rFonts w:ascii="Palatino Linotype" w:eastAsia="Times New Roman" w:hAnsi="Palatino Linotype" w:cs="Arial"/>
          <w:b/>
          <w:bCs/>
          <w:sz w:val="22"/>
          <w:szCs w:val="22"/>
          <w:lang w:val="nl-NL"/>
        </w:rPr>
      </w:pPr>
      <w:r w:rsidRPr="00BB3E9C">
        <w:rPr>
          <w:rFonts w:ascii="Palatino Linotype" w:eastAsia="Times New Roman" w:hAnsi="Palatino Linotype" w:cs="Arial"/>
          <w:b/>
          <w:bCs/>
          <w:sz w:val="22"/>
          <w:szCs w:val="22"/>
          <w:lang w:val="nl-NL"/>
        </w:rPr>
        <w:t>Willemstad - In het kader van het streven van Minister Jesus-Leito en de Cura</w:t>
      </w:r>
      <w:r>
        <w:rPr>
          <w:rFonts w:ascii="Palatino Linotype" w:eastAsia="Times New Roman" w:hAnsi="Palatino Linotype" w:cs="Arial"/>
          <w:b/>
          <w:bCs/>
          <w:sz w:val="22"/>
          <w:szCs w:val="22"/>
          <w:lang w:val="nl-NL"/>
        </w:rPr>
        <w:t>ç</w:t>
      </w:r>
      <w:bookmarkStart w:id="0" w:name="_GoBack"/>
      <w:bookmarkEnd w:id="0"/>
      <w:r w:rsidRPr="00BB3E9C">
        <w:rPr>
          <w:rFonts w:ascii="Palatino Linotype" w:eastAsia="Times New Roman" w:hAnsi="Palatino Linotype" w:cs="Arial"/>
          <w:b/>
          <w:bCs/>
          <w:sz w:val="22"/>
          <w:szCs w:val="22"/>
          <w:lang w:val="nl-NL"/>
        </w:rPr>
        <w:t>aose Burgerluchtvaart Autoriteit (CCAA) om de het luchtvaart systeem veiliger te maken voor bewoners van ons land die dagelijks gebruik maken van luchtverkeer, vonden er op 20 februari alcohol controles plaats onder leden van het vliegend personeel van verschillende luchtvaartmaatschappijen op de luchthaven Hato. In totaal waren er 17 steekproeven genomen bij lokale en internationale luchtvaart maatschappijen, waarbij zowel vliegers, onderhouds- als cabine personeel zijn gecontroleerd. Bij alle controles bleef het percentage beneden de limiet.</w:t>
      </w:r>
    </w:p>
    <w:p w14:paraId="3E91DE04" w14:textId="77777777" w:rsidR="00BB3E9C" w:rsidRPr="00BB3E9C" w:rsidRDefault="00BB3E9C" w:rsidP="00BB3E9C">
      <w:pPr>
        <w:shd w:val="clear" w:color="auto" w:fill="FFFFFF"/>
        <w:rPr>
          <w:rFonts w:ascii="Palatino Linotype" w:eastAsia="Times New Roman" w:hAnsi="Palatino Linotype" w:cs="Arial"/>
          <w:sz w:val="22"/>
          <w:szCs w:val="22"/>
          <w:lang w:val="nl-NL"/>
        </w:rPr>
      </w:pPr>
    </w:p>
    <w:p w14:paraId="7CFF26B3" w14:textId="77777777" w:rsidR="00BB3E9C" w:rsidRPr="00BB3E9C" w:rsidRDefault="00BB3E9C" w:rsidP="00BB3E9C">
      <w:pPr>
        <w:shd w:val="clear" w:color="auto" w:fill="FFFFFF"/>
        <w:rPr>
          <w:rFonts w:ascii="Palatino Linotype" w:eastAsia="Times New Roman" w:hAnsi="Palatino Linotype" w:cs="Arial"/>
          <w:sz w:val="22"/>
          <w:szCs w:val="22"/>
          <w:lang w:val="nl-NL"/>
        </w:rPr>
      </w:pPr>
      <w:r w:rsidRPr="00BB3E9C">
        <w:rPr>
          <w:rFonts w:ascii="Palatino Linotype" w:eastAsia="Times New Roman" w:hAnsi="Palatino Linotype" w:cs="Arial"/>
          <w:sz w:val="22"/>
          <w:szCs w:val="22"/>
          <w:lang w:val="nl-NL"/>
        </w:rPr>
        <w:t>De controles waren niet van te voren aangekondigd. Artikel 6 van de Luchtvaart landsverordening van 20 december 2001 biedt hier voor de basis. In de Curaçao Civil Aviation Regulation Part 1 en bijbehorende Implementation standards is het houden van alcholocontroles nader uitgewerkt. Deze controles werden uitgevoerd door de CCAA in samenwerking met het Korps Politie Curaçao (KPC). De Officier van Justitie, gezamenlijk met de CCAA verantwoordelijk voor alcoholcontroles op luchtvaartgebied, was actief bij het houden van deze controle betrokken.</w:t>
      </w:r>
    </w:p>
    <w:p w14:paraId="637CACC4" w14:textId="77777777" w:rsidR="00BB3E9C" w:rsidRPr="00BB3E9C" w:rsidRDefault="00BB3E9C" w:rsidP="00BB3E9C">
      <w:pPr>
        <w:shd w:val="clear" w:color="auto" w:fill="FFFFFF"/>
        <w:rPr>
          <w:rFonts w:ascii="Palatino Linotype" w:eastAsia="Times New Roman" w:hAnsi="Palatino Linotype" w:cs="Arial"/>
          <w:sz w:val="22"/>
          <w:szCs w:val="22"/>
          <w:lang w:val="nl-NL"/>
        </w:rPr>
      </w:pPr>
    </w:p>
    <w:p w14:paraId="40FCD244" w14:textId="77777777" w:rsidR="00BB3E9C" w:rsidRPr="00BB3E9C" w:rsidRDefault="00BB3E9C" w:rsidP="00BB3E9C">
      <w:pPr>
        <w:shd w:val="clear" w:color="auto" w:fill="FFFFFF"/>
        <w:rPr>
          <w:rFonts w:ascii="Palatino Linotype" w:eastAsia="Times New Roman" w:hAnsi="Palatino Linotype" w:cs="Arial"/>
          <w:sz w:val="22"/>
          <w:szCs w:val="22"/>
        </w:rPr>
      </w:pPr>
      <w:r w:rsidRPr="00BB3E9C">
        <w:rPr>
          <w:rFonts w:ascii="Palatino Linotype" w:eastAsia="Times New Roman" w:hAnsi="Palatino Linotype" w:cs="Arial"/>
          <w:sz w:val="22"/>
          <w:szCs w:val="22"/>
          <w:lang w:val="nl-NL"/>
        </w:rPr>
        <w:t xml:space="preserve">Alcohol controles zullen vanaf heden op reguliere basis en onaangekondigd plaatsvinden. </w:t>
      </w:r>
      <w:proofErr w:type="spellStart"/>
      <w:r w:rsidRPr="00BB3E9C">
        <w:rPr>
          <w:rFonts w:ascii="Palatino Linotype" w:eastAsia="Times New Roman" w:hAnsi="Palatino Linotype" w:cs="Arial"/>
          <w:sz w:val="22"/>
          <w:szCs w:val="22"/>
        </w:rPr>
        <w:t>Dit</w:t>
      </w:r>
      <w:proofErr w:type="spellEnd"/>
      <w:r w:rsidRPr="00BB3E9C">
        <w:rPr>
          <w:rFonts w:ascii="Palatino Linotype" w:eastAsia="Times New Roman" w:hAnsi="Palatino Linotype" w:cs="Arial"/>
          <w:sz w:val="22"/>
          <w:szCs w:val="22"/>
        </w:rPr>
        <w:t xml:space="preserve"> </w:t>
      </w:r>
      <w:proofErr w:type="spellStart"/>
      <w:r w:rsidRPr="00BB3E9C">
        <w:rPr>
          <w:rFonts w:ascii="Palatino Linotype" w:eastAsia="Times New Roman" w:hAnsi="Palatino Linotype" w:cs="Arial"/>
          <w:sz w:val="22"/>
          <w:szCs w:val="22"/>
        </w:rPr>
        <w:t>allemaal</w:t>
      </w:r>
      <w:proofErr w:type="spellEnd"/>
      <w:r w:rsidRPr="00BB3E9C">
        <w:rPr>
          <w:rFonts w:ascii="Palatino Linotype" w:eastAsia="Times New Roman" w:hAnsi="Palatino Linotype" w:cs="Arial"/>
          <w:sz w:val="22"/>
          <w:szCs w:val="22"/>
        </w:rPr>
        <w:t xml:space="preserve"> in het </w:t>
      </w:r>
      <w:proofErr w:type="spellStart"/>
      <w:r w:rsidRPr="00BB3E9C">
        <w:rPr>
          <w:rFonts w:ascii="Palatino Linotype" w:eastAsia="Times New Roman" w:hAnsi="Palatino Linotype" w:cs="Arial"/>
          <w:sz w:val="22"/>
          <w:szCs w:val="22"/>
        </w:rPr>
        <w:t>kader</w:t>
      </w:r>
      <w:proofErr w:type="spellEnd"/>
      <w:r w:rsidRPr="00BB3E9C">
        <w:rPr>
          <w:rFonts w:ascii="Palatino Linotype" w:eastAsia="Times New Roman" w:hAnsi="Palatino Linotype" w:cs="Arial"/>
          <w:sz w:val="22"/>
          <w:szCs w:val="22"/>
        </w:rPr>
        <w:t xml:space="preserve"> van </w:t>
      </w:r>
      <w:proofErr w:type="spellStart"/>
      <w:r w:rsidRPr="00BB3E9C">
        <w:rPr>
          <w:rFonts w:ascii="Palatino Linotype" w:eastAsia="Times New Roman" w:hAnsi="Palatino Linotype" w:cs="Arial"/>
          <w:sz w:val="22"/>
          <w:szCs w:val="22"/>
        </w:rPr>
        <w:t>bevorderen</w:t>
      </w:r>
      <w:proofErr w:type="spellEnd"/>
      <w:r w:rsidRPr="00BB3E9C">
        <w:rPr>
          <w:rFonts w:ascii="Palatino Linotype" w:eastAsia="Times New Roman" w:hAnsi="Palatino Linotype" w:cs="Arial"/>
          <w:sz w:val="22"/>
          <w:szCs w:val="22"/>
        </w:rPr>
        <w:t xml:space="preserve"> van </w:t>
      </w:r>
      <w:proofErr w:type="spellStart"/>
      <w:r w:rsidRPr="00BB3E9C">
        <w:rPr>
          <w:rFonts w:ascii="Palatino Linotype" w:eastAsia="Times New Roman" w:hAnsi="Palatino Linotype" w:cs="Arial"/>
          <w:sz w:val="22"/>
          <w:szCs w:val="22"/>
        </w:rPr>
        <w:t>veiligheid</w:t>
      </w:r>
      <w:proofErr w:type="spellEnd"/>
      <w:r w:rsidRPr="00BB3E9C">
        <w:rPr>
          <w:rFonts w:ascii="Palatino Linotype" w:eastAsia="Times New Roman" w:hAnsi="Palatino Linotype" w:cs="Arial"/>
          <w:sz w:val="22"/>
          <w:szCs w:val="22"/>
        </w:rPr>
        <w:t>. </w:t>
      </w:r>
    </w:p>
    <w:p w14:paraId="308037ED" w14:textId="0BDE4A58" w:rsidR="00241F47" w:rsidRPr="00BB3E9C" w:rsidRDefault="00241F47" w:rsidP="00BB3E9C">
      <w:pPr>
        <w:rPr>
          <w:rFonts w:ascii="Palatino Linotype" w:hAnsi="Palatino Linotype"/>
          <w:sz w:val="22"/>
          <w:szCs w:val="22"/>
        </w:rPr>
      </w:pPr>
    </w:p>
    <w:sectPr w:rsidR="00241F47" w:rsidRPr="00BB3E9C" w:rsidSect="00FF4CF5">
      <w:headerReference w:type="default" r:id="rId8"/>
      <w:footerReference w:type="default" r:id="rId9"/>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16582" w14:textId="77777777" w:rsidR="00A77359" w:rsidRDefault="00A77359" w:rsidP="006829B9">
      <w:r>
        <w:separator/>
      </w:r>
    </w:p>
  </w:endnote>
  <w:endnote w:type="continuationSeparator" w:id="0">
    <w:p w14:paraId="6663E0CC" w14:textId="77777777" w:rsidR="00A77359" w:rsidRDefault="00A77359"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52071" w14:textId="77777777"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Willemstad, Curaçao | (T): +5999-4651477 | (F): +5999-4651474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7102C" w14:textId="77777777" w:rsidR="00A77359" w:rsidRDefault="00A77359" w:rsidP="006829B9">
      <w:r>
        <w:separator/>
      </w:r>
    </w:p>
  </w:footnote>
  <w:footnote w:type="continuationSeparator" w:id="0">
    <w:p w14:paraId="3A5F50E0" w14:textId="77777777" w:rsidR="00A77359" w:rsidRDefault="00A77359" w:rsidP="0068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60B6D" w14:textId="77777777"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14:anchorId="0B2E6DF7" wp14:editId="0F3D5A40">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14:sizeRelH relativeFrom="page">
            <wp14:pctWidth>0</wp14:pctWidth>
          </wp14:sizeRelH>
          <wp14:sizeRelV relativeFrom="page">
            <wp14:pctHeight>0</wp14:pctHeight>
          </wp14:sizeRelV>
        </wp:anchor>
      </w:drawing>
    </w:r>
  </w:p>
  <w:p w14:paraId="2F01539A" w14:textId="77777777" w:rsidR="00683B74" w:rsidRPr="006F087F" w:rsidRDefault="00683B74" w:rsidP="006829B9">
    <w:pPr>
      <w:pStyle w:val="Header"/>
      <w:tabs>
        <w:tab w:val="clear" w:pos="4320"/>
        <w:tab w:val="clear" w:pos="8640"/>
        <w:tab w:val="left" w:pos="1860"/>
      </w:tabs>
    </w:pPr>
  </w:p>
  <w:p w14:paraId="60F11049" w14:textId="77777777" w:rsidR="00683B74" w:rsidRPr="006F087F" w:rsidRDefault="00683B74" w:rsidP="006829B9">
    <w:pPr>
      <w:pStyle w:val="Header"/>
      <w:tabs>
        <w:tab w:val="clear" w:pos="4320"/>
        <w:tab w:val="clear" w:pos="8640"/>
        <w:tab w:val="left" w:pos="1860"/>
      </w:tabs>
    </w:pPr>
  </w:p>
  <w:p w14:paraId="1B0ABC74" w14:textId="77777777" w:rsidR="00683B74" w:rsidRPr="006F087F" w:rsidRDefault="00683B74" w:rsidP="006829B9">
    <w:pPr>
      <w:pStyle w:val="Header"/>
      <w:tabs>
        <w:tab w:val="clear" w:pos="4320"/>
        <w:tab w:val="clear" w:pos="8640"/>
        <w:tab w:val="left" w:pos="1860"/>
      </w:tabs>
    </w:pPr>
  </w:p>
  <w:p w14:paraId="05EC7241" w14:textId="77777777" w:rsidR="00683B74" w:rsidRPr="006F087F" w:rsidRDefault="00683B74" w:rsidP="006829B9">
    <w:pPr>
      <w:pStyle w:val="Header"/>
      <w:tabs>
        <w:tab w:val="clear" w:pos="4320"/>
        <w:tab w:val="clear" w:pos="8640"/>
        <w:tab w:val="left" w:pos="1860"/>
      </w:tabs>
    </w:pPr>
  </w:p>
  <w:p w14:paraId="5AE7DF5C" w14:textId="77777777" w:rsidR="00683B74" w:rsidRPr="006F087F" w:rsidRDefault="00683B74" w:rsidP="006829B9">
    <w:pPr>
      <w:pStyle w:val="Header"/>
      <w:tabs>
        <w:tab w:val="clear" w:pos="4320"/>
        <w:tab w:val="clear" w:pos="8640"/>
        <w:tab w:val="left" w:pos="1860"/>
      </w:tabs>
    </w:pPr>
  </w:p>
  <w:p w14:paraId="0C70ABA9" w14:textId="4DE7BFE1" w:rsidR="00683B74" w:rsidRPr="006F087F" w:rsidRDefault="00BB3E9C" w:rsidP="00B813D9">
    <w:pPr>
      <w:ind w:firstLine="720"/>
      <w:rPr>
        <w:rFonts w:ascii="Arial" w:hAnsi="Arial"/>
        <w:b/>
        <w:color w:val="CA051E"/>
        <w:sz w:val="28"/>
        <w:szCs w:val="28"/>
      </w:rPr>
    </w:pPr>
    <w:proofErr w:type="spellStart"/>
    <w:r>
      <w:rPr>
        <w:rFonts w:ascii="Arial" w:hAnsi="Arial"/>
        <w:b/>
        <w:color w:val="CA051E"/>
        <w:sz w:val="28"/>
        <w:szCs w:val="28"/>
      </w:rPr>
      <w:t>Persbericht</w:t>
    </w:r>
    <w:proofErr w:type="spellEnd"/>
    <w:r>
      <w:rPr>
        <w:rFonts w:ascii="Arial" w:hAnsi="Arial"/>
        <w:b/>
        <w:color w:val="CA051E"/>
        <w:sz w:val="28"/>
        <w:szCs w:val="28"/>
      </w:rPr>
      <w:t xml:space="preserve"> </w:t>
    </w:r>
  </w:p>
  <w:p w14:paraId="597620B3" w14:textId="77777777" w:rsidR="00683B74" w:rsidRPr="006F087F" w:rsidRDefault="00683B74" w:rsidP="00B813D9">
    <w:pPr>
      <w:rPr>
        <w:rFonts w:ascii="Arial" w:hAnsi="Arial"/>
        <w:b/>
        <w:sz w:val="28"/>
        <w:szCs w:val="28"/>
      </w:rPr>
    </w:pPr>
  </w:p>
  <w:p w14:paraId="23D1569C" w14:textId="77777777" w:rsidR="00683B74" w:rsidRPr="006F087F" w:rsidRDefault="00683B74" w:rsidP="00281978">
    <w:pPr>
      <w:rPr>
        <w:rFonts w:ascii="Arial" w:hAnsi="Arial"/>
        <w:b/>
        <w:sz w:val="28"/>
        <w:szCs w:val="28"/>
      </w:rPr>
    </w:pPr>
  </w:p>
  <w:p w14:paraId="30F46182" w14:textId="77777777" w:rsidR="00683B74" w:rsidRPr="006F087F" w:rsidRDefault="00683B74" w:rsidP="000C2E12">
    <w:pPr>
      <w:rPr>
        <w:rFonts w:ascii="Palatino" w:hAnsi="Palatino"/>
        <w:i/>
        <w:sz w:val="18"/>
        <w:szCs w:val="18"/>
      </w:rPr>
    </w:pPr>
    <w:proofErr w:type="spellStart"/>
    <w:r w:rsidRPr="006F087F">
      <w:rPr>
        <w:rFonts w:ascii="Palatino" w:hAnsi="Palatino"/>
        <w:i/>
        <w:sz w:val="18"/>
        <w:szCs w:val="18"/>
      </w:rPr>
      <w:t>Fecha</w:t>
    </w:r>
    <w:proofErr w:type="spellEnd"/>
    <w:r w:rsidRPr="006F087F">
      <w:rPr>
        <w:rFonts w:ascii="Palatino" w:hAnsi="Palatino"/>
        <w:i/>
        <w:sz w:val="18"/>
        <w:szCs w:val="18"/>
      </w:rPr>
      <w:tab/>
    </w:r>
    <w:r w:rsidRPr="006F087F">
      <w:rPr>
        <w:rFonts w:ascii="Palatino" w:hAnsi="Palatino"/>
        <w:i/>
        <w:sz w:val="18"/>
        <w:szCs w:val="18"/>
      </w:rPr>
      <w:tab/>
    </w:r>
    <w:r w:rsidRPr="006F087F">
      <w:rPr>
        <w:rFonts w:ascii="Palatino" w:hAnsi="Palatino"/>
        <w:i/>
        <w:sz w:val="18"/>
        <w:szCs w:val="18"/>
      </w:rPr>
      <w:tab/>
    </w:r>
    <w:proofErr w:type="spellStart"/>
    <w:r w:rsidR="00935E31">
      <w:rPr>
        <w:rFonts w:ascii="Palatino" w:hAnsi="Palatino"/>
        <w:i/>
        <w:sz w:val="18"/>
        <w:szCs w:val="18"/>
      </w:rPr>
      <w:t>Kontanto</w:t>
    </w:r>
    <w:proofErr w:type="spellEnd"/>
    <w:r w:rsidRPr="006F087F">
      <w:rPr>
        <w:rFonts w:ascii="Palatino" w:hAnsi="Palatino"/>
        <w:i/>
        <w:sz w:val="18"/>
        <w:szCs w:val="18"/>
      </w:rPr>
      <w:t xml:space="preserve"> di </w:t>
    </w:r>
    <w:proofErr w:type="spellStart"/>
    <w:r w:rsidRPr="006F087F">
      <w:rPr>
        <w:rFonts w:ascii="Palatino" w:hAnsi="Palatino"/>
        <w:i/>
        <w:sz w:val="18"/>
        <w:szCs w:val="18"/>
      </w:rPr>
      <w:t>Komunikashon</w:t>
    </w:r>
    <w:proofErr w:type="spellEnd"/>
    <w:r w:rsidRPr="006F087F">
      <w:rPr>
        <w:rFonts w:ascii="Palatino" w:hAnsi="Palatino"/>
        <w:i/>
        <w:sz w:val="18"/>
        <w:szCs w:val="18"/>
      </w:rPr>
      <w:tab/>
      <w:t xml:space="preserve">           </w:t>
    </w:r>
    <w:r w:rsidR="00E0725B">
      <w:rPr>
        <w:rFonts w:ascii="Palatino" w:hAnsi="Palatino"/>
        <w:i/>
        <w:sz w:val="18"/>
        <w:szCs w:val="18"/>
      </w:rPr>
      <w:tab/>
    </w:r>
    <w:r w:rsidRPr="006F087F">
      <w:rPr>
        <w:rFonts w:ascii="Palatino" w:hAnsi="Palatino"/>
        <w:i/>
        <w:sz w:val="18"/>
        <w:szCs w:val="18"/>
      </w:rPr>
      <w:t>Email</w:t>
    </w:r>
  </w:p>
  <w:p w14:paraId="2A4D92F7" w14:textId="0C9D6C21" w:rsidR="00683B74" w:rsidRPr="006F087F" w:rsidRDefault="00BB3E9C" w:rsidP="000C2E12">
    <w:pPr>
      <w:rPr>
        <w:rFonts w:ascii="Palatino Linotype" w:hAnsi="Palatino Linotype"/>
        <w:sz w:val="22"/>
        <w:szCs w:val="22"/>
      </w:rPr>
    </w:pPr>
    <w:r>
      <w:rPr>
        <w:rFonts w:ascii="Palatino Linotype" w:hAnsi="Palatino Linotype"/>
        <w:sz w:val="22"/>
        <w:szCs w:val="22"/>
      </w:rPr>
      <w:t>27</w:t>
    </w:r>
    <w:r w:rsidR="00935E31">
      <w:rPr>
        <w:rFonts w:ascii="Palatino Linotype" w:hAnsi="Palatino Linotype"/>
        <w:sz w:val="22"/>
        <w:szCs w:val="22"/>
      </w:rPr>
      <w:t>-02-2020</w:t>
    </w:r>
    <w:r w:rsidR="00935E31">
      <w:rPr>
        <w:rFonts w:ascii="Palatino Linotype" w:hAnsi="Palatino Linotype"/>
        <w:sz w:val="22"/>
        <w:szCs w:val="22"/>
      </w:rPr>
      <w:tab/>
    </w:r>
    <w:r w:rsidR="00935E31">
      <w:rPr>
        <w:rFonts w:ascii="Palatino Linotype" w:hAnsi="Palatino Linotype"/>
        <w:sz w:val="22"/>
        <w:szCs w:val="22"/>
      </w:rPr>
      <w:tab/>
    </w:r>
    <w:r w:rsidR="00E0725B">
      <w:rPr>
        <w:rFonts w:ascii="Palatino Linotype" w:hAnsi="Palatino Linotype"/>
        <w:sz w:val="22"/>
        <w:szCs w:val="22"/>
      </w:rPr>
      <w:t xml:space="preserve">Jhanirha Da Costa Gomez </w:t>
    </w:r>
    <w:r w:rsidR="00935E31">
      <w:rPr>
        <w:rFonts w:ascii="Palatino Linotype" w:hAnsi="Palatino Linotype"/>
        <w:sz w:val="22"/>
        <w:szCs w:val="22"/>
      </w:rPr>
      <w:tab/>
    </w:r>
    <w:hyperlink r:id="rId2" w:history="1">
      <w:r w:rsidR="00E0725B" w:rsidRPr="00E02E9F">
        <w:rPr>
          <w:rStyle w:val="Hyperlink"/>
          <w:rFonts w:ascii="Palatino Linotype" w:hAnsi="Palatino Linotype"/>
          <w:sz w:val="22"/>
          <w:szCs w:val="22"/>
        </w:rPr>
        <w:t>jhanirha.anita@gobiernu.cw</w:t>
      </w:r>
    </w:hyperlink>
    <w:r w:rsidR="00683B74" w:rsidRPr="006F087F">
      <w:rPr>
        <w:rFonts w:ascii="Palatino Linotype" w:hAnsi="Palatino Linotype"/>
        <w:sz w:val="22"/>
        <w:szCs w:val="22"/>
      </w:rPr>
      <w:t xml:space="preserve"> </w:t>
    </w:r>
  </w:p>
  <w:p w14:paraId="7D0BE64B" w14:textId="77777777" w:rsidR="00683B74" w:rsidRPr="006F087F" w:rsidRDefault="00683B74" w:rsidP="00281978">
    <w:pPr>
      <w:rPr>
        <w:rFonts w:ascii="Palatino Linotype" w:hAnsi="Palatino Linotyp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F1BCB"/>
    <w:multiLevelType w:val="hybridMultilevel"/>
    <w:tmpl w:val="BB88FEC0"/>
    <w:lvl w:ilvl="0" w:tplc="0C1CEA64">
      <w:numFmt w:val="bullet"/>
      <w:lvlText w:val="-"/>
      <w:lvlJc w:val="left"/>
      <w:pPr>
        <w:ind w:left="720" w:hanging="360"/>
      </w:pPr>
      <w:rPr>
        <w:rFonts w:ascii="Palatino Linotype" w:eastAsia="Times New Roman" w:hAnsi="Palatino Linotype"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2" w15:restartNumberingAfterBreak="0">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6128B"/>
    <w:multiLevelType w:val="hybridMultilevel"/>
    <w:tmpl w:val="64127CB2"/>
    <w:lvl w:ilvl="0" w:tplc="0479000F">
      <w:start w:val="1"/>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1" w15:restartNumberingAfterBreak="0">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3"/>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11"/>
  </w:num>
  <w:num w:numId="11">
    <w:abstractNumId w:val="7"/>
  </w:num>
  <w:num w:numId="12">
    <w:abstractNumId w:val="6"/>
  </w:num>
  <w:num w:numId="13">
    <w:abstractNumId w:val="6"/>
  </w:num>
  <w:num w:numId="14">
    <w:abstractNumId w:val="1"/>
  </w:num>
  <w:num w:numId="15">
    <w:abstractNumId w:val="10"/>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B6"/>
    <w:rsid w:val="00001D68"/>
    <w:rsid w:val="00003AF7"/>
    <w:rsid w:val="00004392"/>
    <w:rsid w:val="00011188"/>
    <w:rsid w:val="00014298"/>
    <w:rsid w:val="000245D4"/>
    <w:rsid w:val="00025136"/>
    <w:rsid w:val="000257EC"/>
    <w:rsid w:val="00034CE9"/>
    <w:rsid w:val="000368B4"/>
    <w:rsid w:val="00036987"/>
    <w:rsid w:val="00043173"/>
    <w:rsid w:val="000434EC"/>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0F72EB"/>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1995"/>
    <w:rsid w:val="00155056"/>
    <w:rsid w:val="00160219"/>
    <w:rsid w:val="00160EC1"/>
    <w:rsid w:val="001657A8"/>
    <w:rsid w:val="00176C6F"/>
    <w:rsid w:val="00181264"/>
    <w:rsid w:val="001812E7"/>
    <w:rsid w:val="00183789"/>
    <w:rsid w:val="001840B4"/>
    <w:rsid w:val="0018525A"/>
    <w:rsid w:val="00187D63"/>
    <w:rsid w:val="001916BB"/>
    <w:rsid w:val="00191982"/>
    <w:rsid w:val="001968AE"/>
    <w:rsid w:val="001A008B"/>
    <w:rsid w:val="001A03C1"/>
    <w:rsid w:val="001A153B"/>
    <w:rsid w:val="001A1A2A"/>
    <w:rsid w:val="001A2F36"/>
    <w:rsid w:val="001A3A9C"/>
    <w:rsid w:val="001B34BE"/>
    <w:rsid w:val="001B4BD1"/>
    <w:rsid w:val="001C6DF3"/>
    <w:rsid w:val="001C7FB4"/>
    <w:rsid w:val="001D01A8"/>
    <w:rsid w:val="001D2303"/>
    <w:rsid w:val="001D4AC8"/>
    <w:rsid w:val="001D67A2"/>
    <w:rsid w:val="001D6E77"/>
    <w:rsid w:val="001D7E16"/>
    <w:rsid w:val="001E10B2"/>
    <w:rsid w:val="001E4BA4"/>
    <w:rsid w:val="001E673B"/>
    <w:rsid w:val="00200924"/>
    <w:rsid w:val="0020231E"/>
    <w:rsid w:val="00203AB7"/>
    <w:rsid w:val="002076F2"/>
    <w:rsid w:val="0021015C"/>
    <w:rsid w:val="00216784"/>
    <w:rsid w:val="0021706A"/>
    <w:rsid w:val="002204DE"/>
    <w:rsid w:val="0022544F"/>
    <w:rsid w:val="00225AE8"/>
    <w:rsid w:val="002266AF"/>
    <w:rsid w:val="002272CE"/>
    <w:rsid w:val="0023042D"/>
    <w:rsid w:val="00236630"/>
    <w:rsid w:val="0024100A"/>
    <w:rsid w:val="00241F47"/>
    <w:rsid w:val="0024351D"/>
    <w:rsid w:val="002437F0"/>
    <w:rsid w:val="00243823"/>
    <w:rsid w:val="002439A9"/>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58F9"/>
    <w:rsid w:val="002A4A28"/>
    <w:rsid w:val="002B0733"/>
    <w:rsid w:val="002B3BFD"/>
    <w:rsid w:val="002B51E3"/>
    <w:rsid w:val="002B6902"/>
    <w:rsid w:val="002B6EB9"/>
    <w:rsid w:val="002C6526"/>
    <w:rsid w:val="002C76F7"/>
    <w:rsid w:val="002D21F4"/>
    <w:rsid w:val="002D42FB"/>
    <w:rsid w:val="002E1DF0"/>
    <w:rsid w:val="002E31A0"/>
    <w:rsid w:val="002F1D34"/>
    <w:rsid w:val="002F36DA"/>
    <w:rsid w:val="002F3EC0"/>
    <w:rsid w:val="003001B7"/>
    <w:rsid w:val="003102F5"/>
    <w:rsid w:val="003103B5"/>
    <w:rsid w:val="00310AB9"/>
    <w:rsid w:val="00312FA5"/>
    <w:rsid w:val="00314115"/>
    <w:rsid w:val="00316381"/>
    <w:rsid w:val="00316F4B"/>
    <w:rsid w:val="003222DA"/>
    <w:rsid w:val="003326A8"/>
    <w:rsid w:val="00336385"/>
    <w:rsid w:val="0034335A"/>
    <w:rsid w:val="00345B42"/>
    <w:rsid w:val="003475D9"/>
    <w:rsid w:val="00350A71"/>
    <w:rsid w:val="00350C49"/>
    <w:rsid w:val="00352630"/>
    <w:rsid w:val="00355B9B"/>
    <w:rsid w:val="0037201F"/>
    <w:rsid w:val="00376282"/>
    <w:rsid w:val="00390D26"/>
    <w:rsid w:val="00393B46"/>
    <w:rsid w:val="00394CA2"/>
    <w:rsid w:val="003A39B6"/>
    <w:rsid w:val="003A6524"/>
    <w:rsid w:val="003A78A5"/>
    <w:rsid w:val="003C18E2"/>
    <w:rsid w:val="003D19BA"/>
    <w:rsid w:val="003D2CCC"/>
    <w:rsid w:val="003D3BBC"/>
    <w:rsid w:val="003D4DDC"/>
    <w:rsid w:val="003D581A"/>
    <w:rsid w:val="003E06A8"/>
    <w:rsid w:val="003E5FDA"/>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55CF"/>
    <w:rsid w:val="00416D7E"/>
    <w:rsid w:val="004256E8"/>
    <w:rsid w:val="00427CDF"/>
    <w:rsid w:val="00433A1A"/>
    <w:rsid w:val="00437837"/>
    <w:rsid w:val="00443511"/>
    <w:rsid w:val="00450F9E"/>
    <w:rsid w:val="00452E67"/>
    <w:rsid w:val="004554A8"/>
    <w:rsid w:val="00455B50"/>
    <w:rsid w:val="00457C9B"/>
    <w:rsid w:val="0046286C"/>
    <w:rsid w:val="0046336A"/>
    <w:rsid w:val="00473546"/>
    <w:rsid w:val="0047564F"/>
    <w:rsid w:val="004826AD"/>
    <w:rsid w:val="00484471"/>
    <w:rsid w:val="00486514"/>
    <w:rsid w:val="00486BB3"/>
    <w:rsid w:val="00487953"/>
    <w:rsid w:val="00491059"/>
    <w:rsid w:val="004922E3"/>
    <w:rsid w:val="00492F8D"/>
    <w:rsid w:val="004956A9"/>
    <w:rsid w:val="0049762E"/>
    <w:rsid w:val="004A0500"/>
    <w:rsid w:val="004A2065"/>
    <w:rsid w:val="004A2092"/>
    <w:rsid w:val="004A3E58"/>
    <w:rsid w:val="004A4CE1"/>
    <w:rsid w:val="004A53D7"/>
    <w:rsid w:val="004B2734"/>
    <w:rsid w:val="004B4041"/>
    <w:rsid w:val="004B57D3"/>
    <w:rsid w:val="004B5F2E"/>
    <w:rsid w:val="004B64AF"/>
    <w:rsid w:val="004C4B5C"/>
    <w:rsid w:val="004D2C36"/>
    <w:rsid w:val="004D56F3"/>
    <w:rsid w:val="004D583F"/>
    <w:rsid w:val="004E5281"/>
    <w:rsid w:val="004E7604"/>
    <w:rsid w:val="004F196E"/>
    <w:rsid w:val="004F220D"/>
    <w:rsid w:val="004F2FC1"/>
    <w:rsid w:val="004F3C94"/>
    <w:rsid w:val="004F798E"/>
    <w:rsid w:val="00503260"/>
    <w:rsid w:val="00503DDE"/>
    <w:rsid w:val="005070CE"/>
    <w:rsid w:val="0051567C"/>
    <w:rsid w:val="00523347"/>
    <w:rsid w:val="005243F5"/>
    <w:rsid w:val="0052465A"/>
    <w:rsid w:val="00527B9F"/>
    <w:rsid w:val="0053246C"/>
    <w:rsid w:val="00534A52"/>
    <w:rsid w:val="00537560"/>
    <w:rsid w:val="005453BA"/>
    <w:rsid w:val="005456C1"/>
    <w:rsid w:val="00545DC7"/>
    <w:rsid w:val="00547DB3"/>
    <w:rsid w:val="00550679"/>
    <w:rsid w:val="00551A00"/>
    <w:rsid w:val="00563149"/>
    <w:rsid w:val="00564525"/>
    <w:rsid w:val="0056487C"/>
    <w:rsid w:val="0057228C"/>
    <w:rsid w:val="0058616A"/>
    <w:rsid w:val="005919CF"/>
    <w:rsid w:val="00592AD3"/>
    <w:rsid w:val="00593433"/>
    <w:rsid w:val="00595ED3"/>
    <w:rsid w:val="00597B77"/>
    <w:rsid w:val="005A5823"/>
    <w:rsid w:val="005A5A36"/>
    <w:rsid w:val="005A71B4"/>
    <w:rsid w:val="005A728A"/>
    <w:rsid w:val="005A7D6D"/>
    <w:rsid w:val="005B09D2"/>
    <w:rsid w:val="005B16C9"/>
    <w:rsid w:val="005B406F"/>
    <w:rsid w:val="005B48B6"/>
    <w:rsid w:val="005C56EA"/>
    <w:rsid w:val="005D29DB"/>
    <w:rsid w:val="005D52FF"/>
    <w:rsid w:val="005D685E"/>
    <w:rsid w:val="005E34B5"/>
    <w:rsid w:val="005E43DF"/>
    <w:rsid w:val="005F08C6"/>
    <w:rsid w:val="005F16EE"/>
    <w:rsid w:val="005F17A2"/>
    <w:rsid w:val="005F2ADB"/>
    <w:rsid w:val="005F703E"/>
    <w:rsid w:val="006049CF"/>
    <w:rsid w:val="00607A36"/>
    <w:rsid w:val="00610DB1"/>
    <w:rsid w:val="0061114A"/>
    <w:rsid w:val="0061117D"/>
    <w:rsid w:val="0061344E"/>
    <w:rsid w:val="00614981"/>
    <w:rsid w:val="00617AE7"/>
    <w:rsid w:val="00626485"/>
    <w:rsid w:val="00633E34"/>
    <w:rsid w:val="0063484C"/>
    <w:rsid w:val="0063566E"/>
    <w:rsid w:val="00640A40"/>
    <w:rsid w:val="00641779"/>
    <w:rsid w:val="00643A82"/>
    <w:rsid w:val="00644350"/>
    <w:rsid w:val="00650A8C"/>
    <w:rsid w:val="00652008"/>
    <w:rsid w:val="00655B88"/>
    <w:rsid w:val="006614B9"/>
    <w:rsid w:val="0066632E"/>
    <w:rsid w:val="0066698C"/>
    <w:rsid w:val="00666B3F"/>
    <w:rsid w:val="00667391"/>
    <w:rsid w:val="00673EBE"/>
    <w:rsid w:val="00677B03"/>
    <w:rsid w:val="006810D9"/>
    <w:rsid w:val="006829B9"/>
    <w:rsid w:val="00683B74"/>
    <w:rsid w:val="00685A19"/>
    <w:rsid w:val="00686788"/>
    <w:rsid w:val="00690CF3"/>
    <w:rsid w:val="006A36E5"/>
    <w:rsid w:val="006A4474"/>
    <w:rsid w:val="006A5966"/>
    <w:rsid w:val="006B13FF"/>
    <w:rsid w:val="006B3C39"/>
    <w:rsid w:val="006B4636"/>
    <w:rsid w:val="006B7410"/>
    <w:rsid w:val="006C6671"/>
    <w:rsid w:val="006D3A23"/>
    <w:rsid w:val="006E2DE4"/>
    <w:rsid w:val="006E3798"/>
    <w:rsid w:val="006E5B6C"/>
    <w:rsid w:val="006F087F"/>
    <w:rsid w:val="006F0BAD"/>
    <w:rsid w:val="006F147A"/>
    <w:rsid w:val="006F26C5"/>
    <w:rsid w:val="006F6F63"/>
    <w:rsid w:val="007017D0"/>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804F5"/>
    <w:rsid w:val="00783641"/>
    <w:rsid w:val="00786A4E"/>
    <w:rsid w:val="00792291"/>
    <w:rsid w:val="007A176F"/>
    <w:rsid w:val="007A6952"/>
    <w:rsid w:val="007A7012"/>
    <w:rsid w:val="007C0DAD"/>
    <w:rsid w:val="007C1BB7"/>
    <w:rsid w:val="007C6405"/>
    <w:rsid w:val="007D1EF9"/>
    <w:rsid w:val="007D55BE"/>
    <w:rsid w:val="007D65DB"/>
    <w:rsid w:val="007E0C5A"/>
    <w:rsid w:val="007E4BC3"/>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3052"/>
    <w:rsid w:val="00887FC0"/>
    <w:rsid w:val="00890AEC"/>
    <w:rsid w:val="00890E6F"/>
    <w:rsid w:val="0089313E"/>
    <w:rsid w:val="008A1388"/>
    <w:rsid w:val="008A1A97"/>
    <w:rsid w:val="008A29A4"/>
    <w:rsid w:val="008B073C"/>
    <w:rsid w:val="008B45C1"/>
    <w:rsid w:val="008C0B03"/>
    <w:rsid w:val="008C2102"/>
    <w:rsid w:val="008C5DDA"/>
    <w:rsid w:val="008D1DF3"/>
    <w:rsid w:val="008D32E6"/>
    <w:rsid w:val="008D3BA0"/>
    <w:rsid w:val="008D4783"/>
    <w:rsid w:val="008E073C"/>
    <w:rsid w:val="008E142E"/>
    <w:rsid w:val="008E3B14"/>
    <w:rsid w:val="008E5055"/>
    <w:rsid w:val="008E6040"/>
    <w:rsid w:val="008F203D"/>
    <w:rsid w:val="008F3A7F"/>
    <w:rsid w:val="008F7621"/>
    <w:rsid w:val="008F76B7"/>
    <w:rsid w:val="008F77C9"/>
    <w:rsid w:val="00904B56"/>
    <w:rsid w:val="00905EAD"/>
    <w:rsid w:val="009121FC"/>
    <w:rsid w:val="00913195"/>
    <w:rsid w:val="00935E31"/>
    <w:rsid w:val="009367D7"/>
    <w:rsid w:val="009432EF"/>
    <w:rsid w:val="00947088"/>
    <w:rsid w:val="00951843"/>
    <w:rsid w:val="0095344C"/>
    <w:rsid w:val="0095374C"/>
    <w:rsid w:val="00956DFC"/>
    <w:rsid w:val="009617F9"/>
    <w:rsid w:val="009646E7"/>
    <w:rsid w:val="00974E0C"/>
    <w:rsid w:val="00980626"/>
    <w:rsid w:val="0098242C"/>
    <w:rsid w:val="00990FB6"/>
    <w:rsid w:val="0099123B"/>
    <w:rsid w:val="0099526D"/>
    <w:rsid w:val="009A0EEC"/>
    <w:rsid w:val="009A58E1"/>
    <w:rsid w:val="009B6E6D"/>
    <w:rsid w:val="009C2AA8"/>
    <w:rsid w:val="009D2DB5"/>
    <w:rsid w:val="009D3F34"/>
    <w:rsid w:val="009E1771"/>
    <w:rsid w:val="009E485D"/>
    <w:rsid w:val="009F3BE8"/>
    <w:rsid w:val="009F4F8D"/>
    <w:rsid w:val="009F5873"/>
    <w:rsid w:val="00A027CA"/>
    <w:rsid w:val="00A046B9"/>
    <w:rsid w:val="00A10EF0"/>
    <w:rsid w:val="00A11CC4"/>
    <w:rsid w:val="00A13180"/>
    <w:rsid w:val="00A13CB5"/>
    <w:rsid w:val="00A20E19"/>
    <w:rsid w:val="00A22704"/>
    <w:rsid w:val="00A312B5"/>
    <w:rsid w:val="00A3533D"/>
    <w:rsid w:val="00A367B8"/>
    <w:rsid w:val="00A46EDB"/>
    <w:rsid w:val="00A531CD"/>
    <w:rsid w:val="00A6407C"/>
    <w:rsid w:val="00A724D8"/>
    <w:rsid w:val="00A72EFA"/>
    <w:rsid w:val="00A74A44"/>
    <w:rsid w:val="00A77359"/>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F1C"/>
    <w:rsid w:val="00AC7AC3"/>
    <w:rsid w:val="00AD183E"/>
    <w:rsid w:val="00AD41C4"/>
    <w:rsid w:val="00AD5EA1"/>
    <w:rsid w:val="00AE0124"/>
    <w:rsid w:val="00AE1F84"/>
    <w:rsid w:val="00AE2F29"/>
    <w:rsid w:val="00AE4229"/>
    <w:rsid w:val="00AE47B8"/>
    <w:rsid w:val="00AE6DC0"/>
    <w:rsid w:val="00AF620A"/>
    <w:rsid w:val="00AF6A7F"/>
    <w:rsid w:val="00B02C9D"/>
    <w:rsid w:val="00B04A00"/>
    <w:rsid w:val="00B0700A"/>
    <w:rsid w:val="00B11D95"/>
    <w:rsid w:val="00B141A0"/>
    <w:rsid w:val="00B26357"/>
    <w:rsid w:val="00B35EB8"/>
    <w:rsid w:val="00B37989"/>
    <w:rsid w:val="00B40846"/>
    <w:rsid w:val="00B55CB2"/>
    <w:rsid w:val="00B601D1"/>
    <w:rsid w:val="00B60EA9"/>
    <w:rsid w:val="00B646F1"/>
    <w:rsid w:val="00B70872"/>
    <w:rsid w:val="00B70F1F"/>
    <w:rsid w:val="00B7292F"/>
    <w:rsid w:val="00B75F92"/>
    <w:rsid w:val="00B811AC"/>
    <w:rsid w:val="00B813D9"/>
    <w:rsid w:val="00B81A5B"/>
    <w:rsid w:val="00B82B2E"/>
    <w:rsid w:val="00B85337"/>
    <w:rsid w:val="00B92693"/>
    <w:rsid w:val="00B9359A"/>
    <w:rsid w:val="00B94078"/>
    <w:rsid w:val="00B96706"/>
    <w:rsid w:val="00BA30D7"/>
    <w:rsid w:val="00BB2C22"/>
    <w:rsid w:val="00BB3E9C"/>
    <w:rsid w:val="00BB4E2B"/>
    <w:rsid w:val="00BC020B"/>
    <w:rsid w:val="00BC4F49"/>
    <w:rsid w:val="00BC6A8C"/>
    <w:rsid w:val="00BD03D5"/>
    <w:rsid w:val="00BD0643"/>
    <w:rsid w:val="00BD39E7"/>
    <w:rsid w:val="00BD43DD"/>
    <w:rsid w:val="00BD58DA"/>
    <w:rsid w:val="00BE2306"/>
    <w:rsid w:val="00BE4C47"/>
    <w:rsid w:val="00BE66D6"/>
    <w:rsid w:val="00BF0C85"/>
    <w:rsid w:val="00C002DE"/>
    <w:rsid w:val="00C006DB"/>
    <w:rsid w:val="00C02275"/>
    <w:rsid w:val="00C046AA"/>
    <w:rsid w:val="00C04F6F"/>
    <w:rsid w:val="00C10638"/>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A0007"/>
    <w:rsid w:val="00CB7944"/>
    <w:rsid w:val="00CC1F3C"/>
    <w:rsid w:val="00CC3B7F"/>
    <w:rsid w:val="00CD0A5F"/>
    <w:rsid w:val="00CD1ABB"/>
    <w:rsid w:val="00CD2950"/>
    <w:rsid w:val="00CD6773"/>
    <w:rsid w:val="00CD6F91"/>
    <w:rsid w:val="00CE0EDF"/>
    <w:rsid w:val="00CE2D67"/>
    <w:rsid w:val="00CE3C1E"/>
    <w:rsid w:val="00CE3EE9"/>
    <w:rsid w:val="00CE696E"/>
    <w:rsid w:val="00CE76E5"/>
    <w:rsid w:val="00CF256F"/>
    <w:rsid w:val="00D0329D"/>
    <w:rsid w:val="00D06A75"/>
    <w:rsid w:val="00D263C9"/>
    <w:rsid w:val="00D26F9D"/>
    <w:rsid w:val="00D2707E"/>
    <w:rsid w:val="00D27AA6"/>
    <w:rsid w:val="00D36DAE"/>
    <w:rsid w:val="00D46864"/>
    <w:rsid w:val="00D50ED1"/>
    <w:rsid w:val="00D51C25"/>
    <w:rsid w:val="00D51D94"/>
    <w:rsid w:val="00D56BC6"/>
    <w:rsid w:val="00D64A1D"/>
    <w:rsid w:val="00D74677"/>
    <w:rsid w:val="00D74FF3"/>
    <w:rsid w:val="00D754ED"/>
    <w:rsid w:val="00D770D2"/>
    <w:rsid w:val="00D80C40"/>
    <w:rsid w:val="00D83A0F"/>
    <w:rsid w:val="00D83DAF"/>
    <w:rsid w:val="00D8769E"/>
    <w:rsid w:val="00D87EB2"/>
    <w:rsid w:val="00D91F1C"/>
    <w:rsid w:val="00D94C75"/>
    <w:rsid w:val="00D95828"/>
    <w:rsid w:val="00DA1EB8"/>
    <w:rsid w:val="00DA28C6"/>
    <w:rsid w:val="00DA3A4D"/>
    <w:rsid w:val="00DA717C"/>
    <w:rsid w:val="00DA72D7"/>
    <w:rsid w:val="00DB0F41"/>
    <w:rsid w:val="00DB32E6"/>
    <w:rsid w:val="00DB6C60"/>
    <w:rsid w:val="00DC07B1"/>
    <w:rsid w:val="00DD21EC"/>
    <w:rsid w:val="00DE29F8"/>
    <w:rsid w:val="00DE3318"/>
    <w:rsid w:val="00DE54F4"/>
    <w:rsid w:val="00DE6252"/>
    <w:rsid w:val="00DE7E27"/>
    <w:rsid w:val="00DF5ACA"/>
    <w:rsid w:val="00E01225"/>
    <w:rsid w:val="00E022C1"/>
    <w:rsid w:val="00E04CD0"/>
    <w:rsid w:val="00E0725B"/>
    <w:rsid w:val="00E103DB"/>
    <w:rsid w:val="00E11500"/>
    <w:rsid w:val="00E11633"/>
    <w:rsid w:val="00E14C43"/>
    <w:rsid w:val="00E24EFC"/>
    <w:rsid w:val="00E268A9"/>
    <w:rsid w:val="00E3003D"/>
    <w:rsid w:val="00E403BA"/>
    <w:rsid w:val="00E448C2"/>
    <w:rsid w:val="00E56515"/>
    <w:rsid w:val="00E606EA"/>
    <w:rsid w:val="00E64F68"/>
    <w:rsid w:val="00E80370"/>
    <w:rsid w:val="00E823EB"/>
    <w:rsid w:val="00E837CC"/>
    <w:rsid w:val="00E84D7D"/>
    <w:rsid w:val="00E914EF"/>
    <w:rsid w:val="00E9559B"/>
    <w:rsid w:val="00E97A7F"/>
    <w:rsid w:val="00EA305E"/>
    <w:rsid w:val="00EA65FC"/>
    <w:rsid w:val="00EB11F6"/>
    <w:rsid w:val="00EB7679"/>
    <w:rsid w:val="00EC1218"/>
    <w:rsid w:val="00EC6CBE"/>
    <w:rsid w:val="00EE0EF6"/>
    <w:rsid w:val="00EE2C3A"/>
    <w:rsid w:val="00EE60C9"/>
    <w:rsid w:val="00EE7CCC"/>
    <w:rsid w:val="00EF0712"/>
    <w:rsid w:val="00F00637"/>
    <w:rsid w:val="00F021F2"/>
    <w:rsid w:val="00F0523B"/>
    <w:rsid w:val="00F056B8"/>
    <w:rsid w:val="00F11490"/>
    <w:rsid w:val="00F11668"/>
    <w:rsid w:val="00F15CD2"/>
    <w:rsid w:val="00F16D3E"/>
    <w:rsid w:val="00F16D66"/>
    <w:rsid w:val="00F17FE6"/>
    <w:rsid w:val="00F2085A"/>
    <w:rsid w:val="00F20A27"/>
    <w:rsid w:val="00F21D34"/>
    <w:rsid w:val="00F222FF"/>
    <w:rsid w:val="00F238CB"/>
    <w:rsid w:val="00F2537A"/>
    <w:rsid w:val="00F259DB"/>
    <w:rsid w:val="00F27726"/>
    <w:rsid w:val="00F33795"/>
    <w:rsid w:val="00F33D5B"/>
    <w:rsid w:val="00F34845"/>
    <w:rsid w:val="00F40FA1"/>
    <w:rsid w:val="00F41751"/>
    <w:rsid w:val="00F467C5"/>
    <w:rsid w:val="00F50371"/>
    <w:rsid w:val="00F5206D"/>
    <w:rsid w:val="00F55DDA"/>
    <w:rsid w:val="00F57A21"/>
    <w:rsid w:val="00F624F6"/>
    <w:rsid w:val="00F64784"/>
    <w:rsid w:val="00F74FDF"/>
    <w:rsid w:val="00F80720"/>
    <w:rsid w:val="00F86DC3"/>
    <w:rsid w:val="00F90F2D"/>
    <w:rsid w:val="00F9113B"/>
    <w:rsid w:val="00F93201"/>
    <w:rsid w:val="00F95AB6"/>
    <w:rsid w:val="00F960FD"/>
    <w:rsid w:val="00FA222B"/>
    <w:rsid w:val="00FA229E"/>
    <w:rsid w:val="00FA425B"/>
    <w:rsid w:val="00FA4B18"/>
    <w:rsid w:val="00FB2138"/>
    <w:rsid w:val="00FB3560"/>
    <w:rsid w:val="00FB496C"/>
    <w:rsid w:val="00FB4FB0"/>
    <w:rsid w:val="00FB5A1B"/>
    <w:rsid w:val="00FB7716"/>
    <w:rsid w:val="00FC08E1"/>
    <w:rsid w:val="00FC317F"/>
    <w:rsid w:val="00FC3BE0"/>
    <w:rsid w:val="00FC636D"/>
    <w:rsid w:val="00FD2FA6"/>
    <w:rsid w:val="00FD4206"/>
    <w:rsid w:val="00FD5B1F"/>
    <w:rsid w:val="00FD6F54"/>
    <w:rsid w:val="00FD717E"/>
    <w:rsid w:val="00FE279E"/>
    <w:rsid w:val="00FE2D3E"/>
    <w:rsid w:val="00FE44CD"/>
    <w:rsid w:val="00FE4E68"/>
    <w:rsid w:val="00FE56DA"/>
    <w:rsid w:val="00FE6A31"/>
    <w:rsid w:val="00FF0733"/>
    <w:rsid w:val="00FF3CBD"/>
    <w:rsid w:val="00FF4CF5"/>
    <w:rsid w:val="00FF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9614D6"/>
  <w14:defaultImageDpi w14:val="0"/>
  <w15:docId w15:val="{C5EC528F-E3DC-4A37-AFFC-014B8679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customStyle="1" w:styleId="msolistparagraph0">
    <w:name w:val="msolistparagraph"/>
    <w:basedOn w:val="Normal"/>
    <w:rsid w:val="00935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4792008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251671987">
      <w:bodyDiv w:val="1"/>
      <w:marLeft w:val="0"/>
      <w:marRight w:val="0"/>
      <w:marTop w:val="0"/>
      <w:marBottom w:val="0"/>
      <w:divBdr>
        <w:top w:val="none" w:sz="0" w:space="0" w:color="auto"/>
        <w:left w:val="none" w:sz="0" w:space="0" w:color="auto"/>
        <w:bottom w:val="none" w:sz="0" w:space="0" w:color="auto"/>
        <w:right w:val="none" w:sz="0" w:space="0" w:color="auto"/>
      </w:divBdr>
    </w:div>
    <w:div w:id="294143250">
      <w:bodyDiv w:val="1"/>
      <w:marLeft w:val="0"/>
      <w:marRight w:val="0"/>
      <w:marTop w:val="0"/>
      <w:marBottom w:val="0"/>
      <w:divBdr>
        <w:top w:val="none" w:sz="0" w:space="0" w:color="auto"/>
        <w:left w:val="none" w:sz="0" w:space="0" w:color="auto"/>
        <w:bottom w:val="none" w:sz="0" w:space="0" w:color="auto"/>
        <w:right w:val="none" w:sz="0" w:space="0" w:color="auto"/>
      </w:divBdr>
    </w:div>
    <w:div w:id="376127094">
      <w:bodyDiv w:val="1"/>
      <w:marLeft w:val="0"/>
      <w:marRight w:val="0"/>
      <w:marTop w:val="0"/>
      <w:marBottom w:val="0"/>
      <w:divBdr>
        <w:top w:val="none" w:sz="0" w:space="0" w:color="auto"/>
        <w:left w:val="none" w:sz="0" w:space="0" w:color="auto"/>
        <w:bottom w:val="none" w:sz="0" w:space="0" w:color="auto"/>
        <w:right w:val="none" w:sz="0" w:space="0" w:color="auto"/>
      </w:divBdr>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43046453">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067916114">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jhanirha.anita@gobiernu.c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0DAC3-A439-4491-92BA-46028355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16448</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da costa gomez</cp:lastModifiedBy>
  <cp:revision>2</cp:revision>
  <cp:lastPrinted>2020-01-28T14:20:00Z</cp:lastPrinted>
  <dcterms:created xsi:type="dcterms:W3CDTF">2020-02-28T01:05:00Z</dcterms:created>
  <dcterms:modified xsi:type="dcterms:W3CDTF">2020-02-28T01:05:00Z</dcterms:modified>
</cp:coreProperties>
</file>