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D1" w:rsidRPr="00FE737E" w:rsidRDefault="00165DD1" w:rsidP="00165DD1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  <w:bookmarkStart w:id="0" w:name="_GoBack"/>
      <w:r w:rsidRPr="005608B5">
        <w:rPr>
          <w:rFonts w:ascii="Palatino Linotype" w:eastAsia="Times New Roman" w:hAnsi="Palatino Linotype" w:cs="Arial"/>
          <w:b/>
          <w:color w:val="222222"/>
          <w:lang w:val="pap-AN"/>
        </w:rPr>
        <w:t>Minister Charles Cooper ta bishitá Minister Charlson Manuel na Kas di Kòrsou</w:t>
      </w:r>
    </w:p>
    <w:bookmarkEnd w:id="0"/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b/>
          <w:color w:val="222222"/>
          <w:lang w:val="pap-AN"/>
        </w:rPr>
      </w:pPr>
      <w:r w:rsidRPr="005608B5">
        <w:rPr>
          <w:rFonts w:ascii="Palatino Linotype" w:eastAsia="Times New Roman" w:hAnsi="Palatino Linotype" w:cs="Arial"/>
          <w:b/>
          <w:color w:val="222222"/>
          <w:lang w:val="pap-AN"/>
        </w:rPr>
        <w:t>Willemstad - Komo parti di su biahe pa trabou na Hulanda, Minister Charles Cooper a bishitá Minister Plenipotensiario di Kòrsou señor Carlson Manuel na Kas di Kòrsou riba djaluna 28 di mart 2022. </w:t>
      </w: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5608B5">
        <w:rPr>
          <w:rFonts w:ascii="Palatino Linotype" w:eastAsia="Times New Roman" w:hAnsi="Palatino Linotype" w:cs="Arial"/>
          <w:color w:val="222222"/>
          <w:lang w:val="pap-AN"/>
        </w:rPr>
        <w:t>Durante di e bishita aki, Minister Cooper a tira un bista riba e estado di e edifisionan di Kas di Kòrsou na Den Haag ku tambe ta propiedatnan di país Kòrsou. E propiedatnan aki tambe ta kai bou di e responsabilidat gubernamental di Minister Cooper. </w:t>
      </w: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</w:p>
    <w:p w:rsidR="005608B5" w:rsidRPr="005608B5" w:rsidRDefault="005608B5" w:rsidP="005608B5">
      <w:pPr>
        <w:shd w:val="clear" w:color="auto" w:fill="FFFFFF"/>
        <w:rPr>
          <w:rFonts w:ascii="Palatino Linotype" w:eastAsia="Times New Roman" w:hAnsi="Palatino Linotype" w:cs="Arial"/>
          <w:color w:val="222222"/>
          <w:lang w:val="pap-AN"/>
        </w:rPr>
      </w:pPr>
      <w:r w:rsidRPr="005608B5">
        <w:rPr>
          <w:rFonts w:ascii="Palatino Linotype" w:eastAsia="Times New Roman" w:hAnsi="Palatino Linotype" w:cs="Arial"/>
          <w:color w:val="222222"/>
          <w:lang w:val="pap-AN"/>
        </w:rPr>
        <w:t>Tabata un bishita hopi ameno durante kual a  interkambiá riba ideanan ku lo por yuda pa un mihó funshonamentu di Kas di Kòrsou.</w:t>
      </w:r>
    </w:p>
    <w:p w:rsidR="006F12C0" w:rsidRPr="005608B5" w:rsidRDefault="006F12C0" w:rsidP="0029375E">
      <w:pPr>
        <w:rPr>
          <w:rFonts w:ascii="Palatino Linotype" w:hAnsi="Palatino Linotype"/>
          <w:lang w:val="pap-AN"/>
        </w:rPr>
      </w:pPr>
    </w:p>
    <w:sectPr w:rsidR="006F12C0" w:rsidRPr="005608B5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BA" w:rsidRDefault="00F65ABA" w:rsidP="006829B9">
      <w:r>
        <w:separator/>
      </w:r>
    </w:p>
  </w:endnote>
  <w:endnote w:type="continuationSeparator" w:id="0">
    <w:p w:rsidR="00F65ABA" w:rsidRDefault="00F65AB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BA" w:rsidRDefault="00F65ABA" w:rsidP="006829B9">
      <w:r>
        <w:separator/>
      </w:r>
    </w:p>
  </w:footnote>
  <w:footnote w:type="continuationSeparator" w:id="0">
    <w:p w:rsidR="00F65ABA" w:rsidRDefault="00F65AB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165DD1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</w:t>
    </w:r>
    <w:r w:rsidR="005608B5">
      <w:rPr>
        <w:rFonts w:ascii="Palatino Linotype" w:hAnsi="Palatino Linotype"/>
        <w:sz w:val="22"/>
        <w:szCs w:val="22"/>
        <w:lang w:val="nl-NL"/>
      </w:rPr>
      <w:t>8</w:t>
    </w:r>
    <w:r w:rsidR="003E44DC">
      <w:rPr>
        <w:rFonts w:ascii="Palatino Linotype" w:hAnsi="Palatino Linotype"/>
        <w:sz w:val="22"/>
        <w:szCs w:val="22"/>
        <w:lang w:val="nl-NL"/>
      </w:rPr>
      <w:t xml:space="preserve"> di mart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5ABA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C1C2-9488-4727-9CD5-E3B303FB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2022-04-25T15:31:00Z</dcterms:created>
  <dcterms:modified xsi:type="dcterms:W3CDTF">2022-04-25T15:31:00Z</dcterms:modified>
</cp:coreProperties>
</file>